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E41B" w14:textId="77777777" w:rsidR="00B040F7" w:rsidRPr="0058379D" w:rsidRDefault="00B040F7" w:rsidP="00B040F7">
      <w:pPr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2C73C1AB" w14:textId="7DEE0A22" w:rsidR="002B31AE" w:rsidRPr="005869C8" w:rsidRDefault="0058488B" w:rsidP="006C32F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869C8">
        <w:rPr>
          <w:rFonts w:ascii="Arial" w:hAnsi="Arial" w:cs="Arial"/>
          <w:b/>
          <w:i/>
          <w:sz w:val="20"/>
          <w:szCs w:val="20"/>
        </w:rPr>
        <w:t xml:space="preserve">SYLLABUS DE </w:t>
      </w:r>
      <w:r w:rsidR="005869C8" w:rsidRPr="005869C8">
        <w:rPr>
          <w:rFonts w:ascii="Arial" w:hAnsi="Arial" w:cs="Arial"/>
          <w:b/>
          <w:i/>
          <w:sz w:val="20"/>
          <w:szCs w:val="20"/>
        </w:rPr>
        <w:t>ECUACIONES DIFERENCIALES</w:t>
      </w:r>
    </w:p>
    <w:p w14:paraId="79AF5934" w14:textId="77777777" w:rsidR="0058379D" w:rsidRPr="0058379D" w:rsidRDefault="0058379D" w:rsidP="0058379D">
      <w:pPr>
        <w:rPr>
          <w:rFonts w:ascii="Arial" w:hAnsi="Arial" w:cs="Arial"/>
          <w:b/>
          <w:color w:val="A6A6A6"/>
          <w:sz w:val="20"/>
          <w:szCs w:val="20"/>
        </w:rPr>
      </w:pPr>
    </w:p>
    <w:p w14:paraId="3194894E" w14:textId="77777777" w:rsidR="00C5313C" w:rsidRDefault="00C5313C" w:rsidP="0058379D">
      <w:pPr>
        <w:rPr>
          <w:rFonts w:ascii="Arial" w:hAnsi="Arial" w:cs="Arial"/>
          <w:b/>
          <w:sz w:val="20"/>
          <w:szCs w:val="20"/>
        </w:rPr>
      </w:pPr>
    </w:p>
    <w:p w14:paraId="57E4EB36" w14:textId="59BB35CC" w:rsidR="00A80232" w:rsidRPr="002E090A" w:rsidRDefault="0058379D" w:rsidP="0058379D">
      <w:pPr>
        <w:rPr>
          <w:rFonts w:ascii="Arial" w:hAnsi="Arial" w:cs="Arial"/>
          <w:sz w:val="20"/>
          <w:szCs w:val="20"/>
        </w:rPr>
      </w:pPr>
      <w:r w:rsidRPr="002E090A">
        <w:rPr>
          <w:rFonts w:ascii="Arial" w:hAnsi="Arial" w:cs="Arial"/>
          <w:b/>
          <w:sz w:val="20"/>
          <w:szCs w:val="20"/>
        </w:rPr>
        <w:t xml:space="preserve">Fecha de </w:t>
      </w:r>
      <w:r w:rsidR="00A80232" w:rsidRPr="002E090A">
        <w:rPr>
          <w:rFonts w:ascii="Arial" w:hAnsi="Arial" w:cs="Arial"/>
          <w:b/>
          <w:sz w:val="20"/>
          <w:szCs w:val="20"/>
        </w:rPr>
        <w:t>A</w:t>
      </w:r>
      <w:r w:rsidRPr="002E090A">
        <w:rPr>
          <w:rFonts w:ascii="Arial" w:hAnsi="Arial" w:cs="Arial"/>
          <w:b/>
          <w:sz w:val="20"/>
          <w:szCs w:val="20"/>
        </w:rPr>
        <w:t>ctualización:</w:t>
      </w:r>
      <w:r w:rsidR="002E090A">
        <w:rPr>
          <w:rFonts w:ascii="Arial" w:hAnsi="Arial" w:cs="Arial"/>
          <w:b/>
          <w:sz w:val="20"/>
          <w:szCs w:val="20"/>
        </w:rPr>
        <w:t xml:space="preserve"> </w:t>
      </w:r>
      <w:r w:rsidR="005869C8" w:rsidRPr="005869C8">
        <w:rPr>
          <w:rFonts w:ascii="Arial" w:hAnsi="Arial" w:cs="Arial"/>
          <w:sz w:val="20"/>
          <w:szCs w:val="20"/>
        </w:rPr>
        <w:t>15/03/2018</w:t>
      </w:r>
    </w:p>
    <w:p w14:paraId="6FD97923" w14:textId="77777777" w:rsidR="0058488B" w:rsidRPr="0058379D" w:rsidRDefault="0058488B" w:rsidP="006C32F9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80"/>
        <w:gridCol w:w="164"/>
        <w:gridCol w:w="1418"/>
        <w:gridCol w:w="302"/>
        <w:gridCol w:w="120"/>
        <w:gridCol w:w="1963"/>
        <w:gridCol w:w="539"/>
        <w:gridCol w:w="737"/>
        <w:gridCol w:w="913"/>
        <w:gridCol w:w="913"/>
        <w:gridCol w:w="605"/>
      </w:tblGrid>
      <w:tr w:rsidR="00EA7DFB" w:rsidRPr="0058379D" w14:paraId="7E45E8CB" w14:textId="77777777" w:rsidTr="00E81622">
        <w:trPr>
          <w:trHeight w:val="284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36E159FC" w14:textId="30D8995B" w:rsidR="00EA7DFB" w:rsidRPr="00EA7DFB" w:rsidRDefault="00682E12" w:rsidP="001A48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EA7DFB" w:rsidRPr="00EA7DFB">
              <w:rPr>
                <w:rFonts w:ascii="Arial" w:hAnsi="Arial" w:cs="Arial"/>
                <w:b/>
                <w:sz w:val="20"/>
                <w:szCs w:val="20"/>
              </w:rPr>
              <w:t>DATOS GENERALES DE LA ASIGNATURA</w:t>
            </w:r>
          </w:p>
        </w:tc>
      </w:tr>
      <w:tr w:rsidR="00EA7DFB" w:rsidRPr="0058379D" w14:paraId="046B1D2B" w14:textId="77777777" w:rsidTr="003F78C3">
        <w:trPr>
          <w:trHeight w:val="510"/>
          <w:jc w:val="center"/>
        </w:trPr>
        <w:tc>
          <w:tcPr>
            <w:tcW w:w="2408" w:type="dxa"/>
            <w:gridSpan w:val="3"/>
            <w:vAlign w:val="center"/>
          </w:tcPr>
          <w:p w14:paraId="636A7BE9" w14:textId="003D2104" w:rsidR="00EA7DFB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</w:t>
            </w:r>
            <w:r w:rsidR="00EA7DFB" w:rsidRPr="0058379D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7510" w:type="dxa"/>
            <w:gridSpan w:val="9"/>
            <w:vAlign w:val="center"/>
          </w:tcPr>
          <w:p w14:paraId="07207D14" w14:textId="4D4B528B" w:rsidR="00EA7DFB" w:rsidRPr="00C5313C" w:rsidRDefault="005869C8" w:rsidP="001A48DB">
            <w:pPr>
              <w:rPr>
                <w:rFonts w:ascii="Arial" w:hAnsi="Arial" w:cs="Arial"/>
                <w:sz w:val="20"/>
                <w:szCs w:val="20"/>
              </w:rPr>
            </w:pPr>
            <w:r w:rsidRPr="005869C8">
              <w:rPr>
                <w:rFonts w:ascii="Arial" w:hAnsi="Arial" w:cs="Arial"/>
                <w:sz w:val="20"/>
                <w:szCs w:val="20"/>
              </w:rPr>
              <w:t>ECUACIONES DIFERENCIALES</w:t>
            </w:r>
          </w:p>
        </w:tc>
      </w:tr>
      <w:tr w:rsidR="00912A18" w:rsidRPr="0058379D" w14:paraId="2E0052EE" w14:textId="77777777" w:rsidTr="003F78C3">
        <w:trPr>
          <w:trHeight w:val="510"/>
          <w:jc w:val="center"/>
        </w:trPr>
        <w:tc>
          <w:tcPr>
            <w:tcW w:w="2408" w:type="dxa"/>
            <w:gridSpan w:val="3"/>
            <w:vAlign w:val="center"/>
          </w:tcPr>
          <w:p w14:paraId="0F580027" w14:textId="578F4DCF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Nro. Créditos</w:t>
            </w:r>
          </w:p>
        </w:tc>
        <w:tc>
          <w:tcPr>
            <w:tcW w:w="1418" w:type="dxa"/>
            <w:vAlign w:val="center"/>
          </w:tcPr>
          <w:p w14:paraId="3E0A9FA6" w14:textId="7AD3D08B" w:rsidR="00546592" w:rsidRPr="0058379D" w:rsidRDefault="00546592" w:rsidP="00682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Código SIA</w:t>
            </w:r>
          </w:p>
        </w:tc>
        <w:tc>
          <w:tcPr>
            <w:tcW w:w="2924" w:type="dxa"/>
            <w:gridSpan w:val="4"/>
            <w:vAlign w:val="center"/>
          </w:tcPr>
          <w:p w14:paraId="41C0733B" w14:textId="2AF464DA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Horas de trabajo directo con el docente</w:t>
            </w:r>
          </w:p>
        </w:tc>
        <w:tc>
          <w:tcPr>
            <w:tcW w:w="3168" w:type="dxa"/>
            <w:gridSpan w:val="4"/>
            <w:vAlign w:val="center"/>
          </w:tcPr>
          <w:p w14:paraId="0F1183F7" w14:textId="7CCDB883" w:rsidR="00546592" w:rsidRPr="0058379D" w:rsidRDefault="00546592" w:rsidP="005465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Horas de trabajo autónomo del estudiante</w:t>
            </w:r>
          </w:p>
        </w:tc>
      </w:tr>
      <w:tr w:rsidR="00912A18" w:rsidRPr="0058379D" w14:paraId="65AD56DF" w14:textId="77777777" w:rsidTr="003F78C3">
        <w:trPr>
          <w:trHeight w:val="510"/>
          <w:jc w:val="center"/>
        </w:trPr>
        <w:tc>
          <w:tcPr>
            <w:tcW w:w="2408" w:type="dxa"/>
            <w:gridSpan w:val="3"/>
            <w:vAlign w:val="center"/>
          </w:tcPr>
          <w:p w14:paraId="5B00A230" w14:textId="02618184" w:rsidR="00546592" w:rsidRPr="0058379D" w:rsidRDefault="005869C8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425B01C0" w14:textId="470C23F9" w:rsidR="00546592" w:rsidRPr="0058379D" w:rsidRDefault="005869C8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93718</w:t>
            </w:r>
          </w:p>
        </w:tc>
        <w:tc>
          <w:tcPr>
            <w:tcW w:w="2924" w:type="dxa"/>
            <w:gridSpan w:val="4"/>
            <w:vAlign w:val="center"/>
          </w:tcPr>
          <w:p w14:paraId="2DF62B13" w14:textId="503A1683" w:rsidR="00546592" w:rsidRPr="0058379D" w:rsidRDefault="005869C8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3168" w:type="dxa"/>
            <w:gridSpan w:val="4"/>
            <w:vAlign w:val="center"/>
          </w:tcPr>
          <w:p w14:paraId="60EFAC2E" w14:textId="1C734311" w:rsidR="00546592" w:rsidRPr="0058379D" w:rsidRDefault="005869C8" w:rsidP="00B72A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</w:tr>
      <w:tr w:rsidR="00EA7DFB" w:rsidRPr="0058379D" w14:paraId="464DB629" w14:textId="77777777" w:rsidTr="00E81622">
        <w:trPr>
          <w:trHeight w:val="284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650685F3" w14:textId="7B2C7811" w:rsidR="00EA7DFB" w:rsidRPr="0058379D" w:rsidRDefault="00682E12" w:rsidP="00EA7D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EA7DFB">
              <w:rPr>
                <w:rFonts w:ascii="Arial" w:hAnsi="Arial" w:cs="Arial"/>
                <w:b/>
                <w:sz w:val="20"/>
                <w:szCs w:val="20"/>
              </w:rPr>
              <w:t>DATOS GENERALES DEL PROGRAMA O ÁREA QUE LA OFERTA</w:t>
            </w:r>
          </w:p>
        </w:tc>
      </w:tr>
      <w:tr w:rsidR="00C5313C" w:rsidRPr="0058379D" w14:paraId="69679D66" w14:textId="77777777" w:rsidTr="003F78C3">
        <w:trPr>
          <w:trHeight w:val="680"/>
          <w:jc w:val="center"/>
        </w:trPr>
        <w:tc>
          <w:tcPr>
            <w:tcW w:w="3826" w:type="dxa"/>
            <w:gridSpan w:val="4"/>
            <w:vAlign w:val="center"/>
          </w:tcPr>
          <w:p w14:paraId="1BFDE1CB" w14:textId="12DC1357" w:rsidR="00C5313C" w:rsidRPr="0058379D" w:rsidRDefault="00EC2E3B" w:rsidP="00EC2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Programa académico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que 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corresponde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asignatura</w:t>
            </w:r>
          </w:p>
        </w:tc>
        <w:tc>
          <w:tcPr>
            <w:tcW w:w="6092" w:type="dxa"/>
            <w:gridSpan w:val="8"/>
            <w:vAlign w:val="center"/>
          </w:tcPr>
          <w:p w14:paraId="28874B7C" w14:textId="1BC3A156" w:rsidR="00C5313C" w:rsidRPr="0058379D" w:rsidRDefault="005869C8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Transversal</w:t>
            </w:r>
          </w:p>
        </w:tc>
      </w:tr>
      <w:tr w:rsidR="00C5313C" w:rsidRPr="0058379D" w14:paraId="53C9C6EC" w14:textId="77777777" w:rsidTr="003F78C3">
        <w:trPr>
          <w:trHeight w:val="680"/>
          <w:jc w:val="center"/>
        </w:trPr>
        <w:tc>
          <w:tcPr>
            <w:tcW w:w="3826" w:type="dxa"/>
            <w:gridSpan w:val="4"/>
            <w:vAlign w:val="center"/>
          </w:tcPr>
          <w:p w14:paraId="36DBC083" w14:textId="115A5AB5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Programa o Área que oferta la asignatura</w:t>
            </w:r>
          </w:p>
        </w:tc>
        <w:tc>
          <w:tcPr>
            <w:tcW w:w="6092" w:type="dxa"/>
            <w:gridSpan w:val="8"/>
            <w:vAlign w:val="center"/>
          </w:tcPr>
          <w:p w14:paraId="277522EE" w14:textId="6F183F45" w:rsidR="00C5313C" w:rsidRPr="0058379D" w:rsidRDefault="005869C8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Ciencias Básicas</w:t>
            </w:r>
          </w:p>
        </w:tc>
      </w:tr>
      <w:tr w:rsidR="00C5313C" w:rsidRPr="0058379D" w14:paraId="41C75DA3" w14:textId="77777777" w:rsidTr="003F78C3">
        <w:trPr>
          <w:trHeight w:val="680"/>
          <w:jc w:val="center"/>
        </w:trPr>
        <w:tc>
          <w:tcPr>
            <w:tcW w:w="3826" w:type="dxa"/>
            <w:gridSpan w:val="4"/>
            <w:vAlign w:val="center"/>
          </w:tcPr>
          <w:p w14:paraId="0A93E668" w14:textId="5BA6C116" w:rsidR="00C5313C" w:rsidRPr="0058379D" w:rsidRDefault="00C5313C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Correo electrónico del Programa o Área que oferta la asignatura                    </w:t>
            </w:r>
          </w:p>
        </w:tc>
        <w:tc>
          <w:tcPr>
            <w:tcW w:w="6092" w:type="dxa"/>
            <w:gridSpan w:val="8"/>
            <w:vAlign w:val="center"/>
          </w:tcPr>
          <w:p w14:paraId="66FAE245" w14:textId="24095077" w:rsidR="00C5313C" w:rsidRPr="0058379D" w:rsidRDefault="005869C8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Área_matematica@cun.edu.co</w:t>
            </w:r>
          </w:p>
        </w:tc>
      </w:tr>
      <w:tr w:rsidR="00567828" w:rsidRPr="0058379D" w14:paraId="13101ACA" w14:textId="77777777" w:rsidTr="00E81622">
        <w:trPr>
          <w:trHeight w:val="284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18ABD4D1" w14:textId="274A611B" w:rsidR="00567828" w:rsidRPr="0058379D" w:rsidRDefault="00682E12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567828">
              <w:rPr>
                <w:rFonts w:ascii="Arial" w:hAnsi="Arial" w:cs="Arial"/>
                <w:b/>
                <w:sz w:val="20"/>
                <w:szCs w:val="20"/>
              </w:rPr>
              <w:t>PROPÓSITO DE FORMACIÓN Y COMPETENCIAS</w:t>
            </w:r>
          </w:p>
        </w:tc>
      </w:tr>
      <w:tr w:rsidR="00567828" w:rsidRPr="0058379D" w14:paraId="716898CD" w14:textId="77777777" w:rsidTr="003F78C3">
        <w:trPr>
          <w:trHeight w:val="680"/>
          <w:jc w:val="center"/>
        </w:trPr>
        <w:tc>
          <w:tcPr>
            <w:tcW w:w="3826" w:type="dxa"/>
            <w:gridSpan w:val="4"/>
            <w:vAlign w:val="center"/>
          </w:tcPr>
          <w:p w14:paraId="31DD37CD" w14:textId="78A2A68B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Propósito de formación:</w:t>
            </w:r>
          </w:p>
        </w:tc>
        <w:tc>
          <w:tcPr>
            <w:tcW w:w="6092" w:type="dxa"/>
            <w:gridSpan w:val="8"/>
            <w:vAlign w:val="center"/>
          </w:tcPr>
          <w:p w14:paraId="0EB2836D" w14:textId="601068C4" w:rsidR="00567828" w:rsidRPr="0058379D" w:rsidRDefault="00E96744" w:rsidP="00E96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740">
              <w:rPr>
                <w:rFonts w:ascii="Arial" w:hAnsi="Arial" w:cs="Arial"/>
                <w:sz w:val="20"/>
                <w:szCs w:val="20"/>
              </w:rPr>
              <w:t>Resolver problemas del entorno laboral-social a partir del lenguaje matemático</w:t>
            </w:r>
            <w:r>
              <w:rPr>
                <w:rFonts w:ascii="Arial" w:hAnsi="Arial" w:cs="Arial"/>
                <w:sz w:val="20"/>
                <w:szCs w:val="20"/>
              </w:rPr>
              <w:t xml:space="preserve"> y los métodos de resolución de ecuaciones diferenciales </w:t>
            </w:r>
            <w:r w:rsidRPr="00D00740">
              <w:rPr>
                <w:rFonts w:ascii="Arial" w:hAnsi="Arial" w:cs="Arial"/>
                <w:sz w:val="20"/>
                <w:szCs w:val="20"/>
              </w:rPr>
              <w:t>requerido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0740">
              <w:rPr>
                <w:rFonts w:ascii="Arial" w:hAnsi="Arial" w:cs="Arial"/>
                <w:sz w:val="20"/>
                <w:szCs w:val="20"/>
              </w:rPr>
              <w:t xml:space="preserve"> para el área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740">
              <w:rPr>
                <w:rFonts w:ascii="Arial" w:hAnsi="Arial" w:cs="Arial"/>
                <w:sz w:val="20"/>
                <w:szCs w:val="20"/>
              </w:rPr>
              <w:t>desempeño de la ingeniería</w:t>
            </w:r>
          </w:p>
        </w:tc>
      </w:tr>
      <w:tr w:rsidR="00567828" w:rsidRPr="0058379D" w14:paraId="653D10DF" w14:textId="77777777" w:rsidTr="003F78C3">
        <w:trPr>
          <w:trHeight w:val="680"/>
          <w:jc w:val="center"/>
        </w:trPr>
        <w:tc>
          <w:tcPr>
            <w:tcW w:w="3826" w:type="dxa"/>
            <w:gridSpan w:val="4"/>
            <w:vAlign w:val="center"/>
          </w:tcPr>
          <w:p w14:paraId="5E08B02C" w14:textId="779E4049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Problemas (preguntas) que determinan el propósito de formación en la asignatura:</w:t>
            </w:r>
          </w:p>
        </w:tc>
        <w:tc>
          <w:tcPr>
            <w:tcW w:w="6092" w:type="dxa"/>
            <w:gridSpan w:val="8"/>
            <w:vAlign w:val="center"/>
          </w:tcPr>
          <w:p w14:paraId="533469B5" w14:textId="77777777" w:rsidR="00E96744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>Desarrollar en la capacidad analítica, lógica, interpretativa y creativa en la resolución de problemas a través de hábitos de consulta e investigación que proporcionen la formación adecuada para las necesidades de un entorno productivo, los retos organizacionales y de gestión en el ámbito de la formación en ingeniería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C82B09" w14:textId="77777777" w:rsidR="00E96744" w:rsidRPr="009D7206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7A96C" w14:textId="77777777" w:rsidR="00E96744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>Expresar situaciones problémicas usando el lenguaje simbólico a través de modelos matemáticos y físicos para encontrar soluciones a problemas del entorno productivo en el campo de la ingeniería haciendo uso de las tecnologías de la información y de la comunicación.</w:t>
            </w:r>
          </w:p>
          <w:p w14:paraId="7A9B7410" w14:textId="77777777" w:rsidR="00E96744" w:rsidRPr="009D7206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11A66" w14:textId="77777777" w:rsidR="00E96744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>Participar en procesos colaborativos analizando situaciones problémicas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206">
              <w:rPr>
                <w:rFonts w:ascii="Arial" w:hAnsi="Arial" w:cs="Arial"/>
                <w:sz w:val="20"/>
                <w:szCs w:val="20"/>
              </w:rPr>
              <w:t>en contextos profesionales y cotidianos con lenguaje matemático de acuerdo con una determinada planeación y organización en el ámbito de la ingeniería.</w:t>
            </w:r>
          </w:p>
          <w:p w14:paraId="48CEAFDE" w14:textId="77777777" w:rsidR="00E96744" w:rsidRPr="009D7206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DB862" w14:textId="77777777" w:rsidR="00E96744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>Crear soluciones innovadoras a problemas desde una conceptualización matemática considerando la gestión del conocimiento en el quehacer de la ingeniería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74E30" w14:textId="77777777" w:rsidR="00E96744" w:rsidRPr="009D7206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F3EF6" w14:textId="77777777" w:rsidR="00E96744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 xml:space="preserve">Interpretar los algoritmos básicos de la lógica y de la matemática, necesarios para resolver problemas presentados en el sector </w:t>
            </w:r>
            <w:r w:rsidRPr="009D7206">
              <w:rPr>
                <w:rFonts w:ascii="Arial" w:hAnsi="Arial" w:cs="Arial"/>
                <w:sz w:val="20"/>
                <w:szCs w:val="20"/>
              </w:rPr>
              <w:lastRenderedPageBreak/>
              <w:t>productivo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7F2DB3" w14:textId="77777777" w:rsidR="00E96744" w:rsidRPr="009D7206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8E6B3" w14:textId="77777777" w:rsidR="00E96744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>Comprender los algoritmos de la matemática necesarios para resolver problemas propios de situaciones del sector productivo</w:t>
            </w:r>
          </w:p>
          <w:p w14:paraId="55871D1E" w14:textId="77777777" w:rsidR="00E96744" w:rsidRPr="009D7206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4FBAA" w14:textId="77777777" w:rsidR="00E96744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>Justificar posibles soluciones a modelos matemáticos a partir del lenguaje y simbología apropiada acorde al área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7206">
              <w:rPr>
                <w:rFonts w:ascii="Arial" w:hAnsi="Arial" w:cs="Arial"/>
                <w:sz w:val="20"/>
                <w:szCs w:val="20"/>
              </w:rPr>
              <w:t>desempeño.</w:t>
            </w:r>
          </w:p>
          <w:p w14:paraId="11E77497" w14:textId="77777777" w:rsidR="00E96744" w:rsidRPr="009D7206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0716F" w14:textId="77777777" w:rsidR="00E96744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>Formular el modelo matemático de la situación problémica de acuerdo con su labor de desempeño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FBCB273" w14:textId="77777777" w:rsidR="00E96744" w:rsidRPr="009D7206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931DA" w14:textId="7516BAD1" w:rsidR="00567828" w:rsidRDefault="00E96744" w:rsidP="00E96744">
            <w:pPr>
              <w:rPr>
                <w:rFonts w:ascii="Arial" w:hAnsi="Arial" w:cs="Arial"/>
                <w:sz w:val="20"/>
                <w:szCs w:val="20"/>
              </w:rPr>
            </w:pPr>
            <w:r w:rsidRPr="009D7206">
              <w:rPr>
                <w:rFonts w:ascii="Arial" w:hAnsi="Arial" w:cs="Arial"/>
                <w:sz w:val="20"/>
                <w:szCs w:val="20"/>
              </w:rPr>
              <w:t>Solucionar el modelo matemático a partir de los algoritmos necesarios para facilitar la toma de decisiones en su ámbito laboral</w:t>
            </w:r>
          </w:p>
          <w:p w14:paraId="0E5B7250" w14:textId="172775A6" w:rsidR="00E96744" w:rsidRPr="0058379D" w:rsidRDefault="00E96744" w:rsidP="00E96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7828" w:rsidRPr="0058379D" w14:paraId="0EAF27D6" w14:textId="77777777" w:rsidTr="003F78C3">
        <w:trPr>
          <w:trHeight w:val="680"/>
          <w:jc w:val="center"/>
        </w:trPr>
        <w:tc>
          <w:tcPr>
            <w:tcW w:w="3826" w:type="dxa"/>
            <w:gridSpan w:val="4"/>
            <w:vAlign w:val="center"/>
          </w:tcPr>
          <w:p w14:paraId="3B642624" w14:textId="00852056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Competencias</w:t>
            </w:r>
          </w:p>
        </w:tc>
        <w:tc>
          <w:tcPr>
            <w:tcW w:w="6092" w:type="dxa"/>
            <w:gridSpan w:val="8"/>
            <w:vAlign w:val="center"/>
          </w:tcPr>
          <w:p w14:paraId="0C17F8C4" w14:textId="77777777" w:rsidR="00567828" w:rsidRPr="0058379D" w:rsidRDefault="00567828" w:rsidP="005678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033" w:rsidRPr="0058379D" w14:paraId="1197E494" w14:textId="77777777" w:rsidTr="00E81622">
        <w:trPr>
          <w:trHeight w:val="284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680E8F2F" w14:textId="0E362D5B" w:rsidR="00847033" w:rsidRPr="0058379D" w:rsidRDefault="00682E12" w:rsidP="008470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847033">
              <w:rPr>
                <w:rFonts w:ascii="Arial" w:hAnsi="Arial" w:cs="Arial"/>
                <w:b/>
                <w:sz w:val="20"/>
                <w:szCs w:val="20"/>
              </w:rPr>
              <w:t>NIVEL Y PRE-REQUISITOS</w:t>
            </w:r>
          </w:p>
        </w:tc>
      </w:tr>
      <w:tr w:rsidR="00C5313C" w:rsidRPr="0058379D" w14:paraId="37D87AAD" w14:textId="77777777" w:rsidTr="003F78C3">
        <w:trPr>
          <w:jc w:val="center"/>
        </w:trPr>
        <w:tc>
          <w:tcPr>
            <w:tcW w:w="2408" w:type="dxa"/>
            <w:gridSpan w:val="3"/>
            <w:vAlign w:val="center"/>
          </w:tcPr>
          <w:p w14:paraId="153EFEB8" w14:textId="4F76B2AF" w:rsidR="00C5313C" w:rsidRPr="0058379D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Nivel</w:t>
            </w:r>
          </w:p>
        </w:tc>
        <w:tc>
          <w:tcPr>
            <w:tcW w:w="7510" w:type="dxa"/>
            <w:gridSpan w:val="9"/>
            <w:vAlign w:val="center"/>
          </w:tcPr>
          <w:p w14:paraId="1B829F19" w14:textId="17B1B284" w:rsidR="00C5313C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Asignaturas pre-requisitos</w:t>
            </w:r>
          </w:p>
          <w:p w14:paraId="0B543095" w14:textId="7D1E3CD3" w:rsidR="00C5313C" w:rsidRPr="0058379D" w:rsidRDefault="00C5313C" w:rsidP="00C531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(En caso de no existir pre-requisitos indicar “No aplica”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5313C" w:rsidRPr="0058379D" w14:paraId="61F89D20" w14:textId="77777777" w:rsidTr="003F78C3">
        <w:trPr>
          <w:trHeight w:val="460"/>
          <w:jc w:val="center"/>
        </w:trPr>
        <w:tc>
          <w:tcPr>
            <w:tcW w:w="2408" w:type="dxa"/>
            <w:gridSpan w:val="3"/>
            <w:vAlign w:val="center"/>
          </w:tcPr>
          <w:p w14:paraId="47561A9C" w14:textId="400806C6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Técnico profesional</w:t>
            </w:r>
          </w:p>
        </w:tc>
        <w:tc>
          <w:tcPr>
            <w:tcW w:w="7510" w:type="dxa"/>
            <w:gridSpan w:val="9"/>
            <w:vAlign w:val="center"/>
          </w:tcPr>
          <w:p w14:paraId="7CC9BA2F" w14:textId="0596EE77" w:rsidR="00C5313C" w:rsidRPr="0058379D" w:rsidRDefault="00E96744" w:rsidP="00E967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Cálculo integral</w:t>
            </w:r>
          </w:p>
        </w:tc>
      </w:tr>
      <w:tr w:rsidR="00C5313C" w:rsidRPr="0058379D" w14:paraId="78D79531" w14:textId="77777777" w:rsidTr="003F78C3">
        <w:trPr>
          <w:trHeight w:val="460"/>
          <w:jc w:val="center"/>
        </w:trPr>
        <w:tc>
          <w:tcPr>
            <w:tcW w:w="2408" w:type="dxa"/>
            <w:gridSpan w:val="3"/>
            <w:vAlign w:val="center"/>
          </w:tcPr>
          <w:p w14:paraId="071C054C" w14:textId="0EF8B772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Tecnológico</w:t>
            </w:r>
          </w:p>
        </w:tc>
        <w:tc>
          <w:tcPr>
            <w:tcW w:w="7510" w:type="dxa"/>
            <w:gridSpan w:val="9"/>
            <w:vAlign w:val="center"/>
          </w:tcPr>
          <w:p w14:paraId="311E7768" w14:textId="390B67B9" w:rsidR="00C5313C" w:rsidRPr="0058379D" w:rsidRDefault="00E96744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Cálculo multivariado</w:t>
            </w:r>
          </w:p>
        </w:tc>
      </w:tr>
      <w:tr w:rsidR="00C5313C" w:rsidRPr="0058379D" w14:paraId="419C06FD" w14:textId="77777777" w:rsidTr="003F78C3">
        <w:trPr>
          <w:trHeight w:val="460"/>
          <w:jc w:val="center"/>
        </w:trPr>
        <w:tc>
          <w:tcPr>
            <w:tcW w:w="2408" w:type="dxa"/>
            <w:gridSpan w:val="3"/>
            <w:vAlign w:val="center"/>
          </w:tcPr>
          <w:p w14:paraId="24D981BA" w14:textId="76A237E6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  <w:tc>
          <w:tcPr>
            <w:tcW w:w="7510" w:type="dxa"/>
            <w:gridSpan w:val="9"/>
            <w:vAlign w:val="center"/>
          </w:tcPr>
          <w:p w14:paraId="385C2248" w14:textId="58081AA5" w:rsidR="00C5313C" w:rsidRPr="0058379D" w:rsidRDefault="00E96744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C5313C" w:rsidRPr="0058379D" w14:paraId="4F5A6706" w14:textId="77777777" w:rsidTr="003F78C3">
        <w:trPr>
          <w:trHeight w:val="460"/>
          <w:jc w:val="center"/>
        </w:trPr>
        <w:tc>
          <w:tcPr>
            <w:tcW w:w="2408" w:type="dxa"/>
            <w:gridSpan w:val="3"/>
            <w:vAlign w:val="center"/>
          </w:tcPr>
          <w:p w14:paraId="0B0CC1A3" w14:textId="48476831" w:rsidR="00C5313C" w:rsidRPr="00C5313C" w:rsidRDefault="00C5313C" w:rsidP="00C5313C">
            <w:pPr>
              <w:rPr>
                <w:rFonts w:ascii="Arial" w:hAnsi="Arial" w:cs="Arial"/>
                <w:sz w:val="20"/>
                <w:szCs w:val="20"/>
              </w:rPr>
            </w:pPr>
            <w:r w:rsidRPr="00C5313C">
              <w:rPr>
                <w:rFonts w:ascii="Arial" w:hAnsi="Arial" w:cs="Arial"/>
                <w:sz w:val="20"/>
                <w:szCs w:val="20"/>
              </w:rPr>
              <w:t>Posgrado</w:t>
            </w:r>
          </w:p>
        </w:tc>
        <w:tc>
          <w:tcPr>
            <w:tcW w:w="7510" w:type="dxa"/>
            <w:gridSpan w:val="9"/>
            <w:vAlign w:val="center"/>
          </w:tcPr>
          <w:p w14:paraId="7A19EB07" w14:textId="04B0C97A" w:rsidR="00C5313C" w:rsidRPr="0058379D" w:rsidRDefault="00E96744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2A6E76" w:rsidRPr="0058379D" w14:paraId="6E25D2E0" w14:textId="77777777" w:rsidTr="00E81622">
        <w:trPr>
          <w:trHeight w:val="284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260A2478" w14:textId="171A1FF6" w:rsidR="002A6E76" w:rsidRPr="0058379D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e. </w:t>
            </w:r>
            <w:r w:rsidR="002A6E76">
              <w:rPr>
                <w:rFonts w:ascii="Arial" w:hAnsi="Arial" w:cs="Arial"/>
                <w:b/>
                <w:sz w:val="20"/>
                <w:szCs w:val="20"/>
              </w:rPr>
              <w:t xml:space="preserve">BIBLIOGRAFÍA Y CIBERGRAFÍA </w:t>
            </w:r>
            <w:r w:rsidR="002A6E76" w:rsidRPr="002A6E76">
              <w:rPr>
                <w:rFonts w:ascii="Arial" w:hAnsi="Arial" w:cs="Arial"/>
                <w:sz w:val="20"/>
                <w:szCs w:val="20"/>
              </w:rPr>
              <w:t>(usar norma APA)</w:t>
            </w:r>
          </w:p>
        </w:tc>
      </w:tr>
      <w:tr w:rsidR="002A6E76" w:rsidRPr="0058379D" w14:paraId="496B7806" w14:textId="77777777" w:rsidTr="003F78C3">
        <w:trPr>
          <w:trHeight w:val="459"/>
          <w:jc w:val="center"/>
        </w:trPr>
        <w:tc>
          <w:tcPr>
            <w:tcW w:w="2408" w:type="dxa"/>
            <w:gridSpan w:val="3"/>
            <w:vAlign w:val="center"/>
          </w:tcPr>
          <w:p w14:paraId="025378B2" w14:textId="17B0A0F2" w:rsidR="002A6E76" w:rsidRPr="00B72AFE" w:rsidRDefault="002A6E76" w:rsidP="00B72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 xml:space="preserve">Bibliografía </w:t>
            </w:r>
          </w:p>
        </w:tc>
        <w:tc>
          <w:tcPr>
            <w:tcW w:w="7510" w:type="dxa"/>
            <w:gridSpan w:val="9"/>
            <w:vAlign w:val="center"/>
          </w:tcPr>
          <w:p w14:paraId="7A02B853" w14:textId="77777777" w:rsidR="00E96744" w:rsidRDefault="00E96744" w:rsidP="0052227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709" w:hanging="709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Balaguer, A. (2005). </w:t>
            </w:r>
            <w:r w:rsidRPr="000B4040">
              <w:rPr>
                <w:rFonts w:ascii="Arial" w:hAnsi="Arial" w:cs="Arial"/>
                <w:sz w:val="20"/>
                <w:szCs w:val="20"/>
              </w:rPr>
              <w:t>Prácticas de ecuaciones diferenciales con mathematica aplicaciones</w:t>
            </w:r>
            <w:r>
              <w:rPr>
                <w:rFonts w:ascii="Arial" w:hAnsi="Arial" w:cs="Arial"/>
                <w:sz w:val="20"/>
                <w:szCs w:val="20"/>
              </w:rPr>
              <w:t>. Valencia, España. Universidad Politécnica de Valencia.</w:t>
            </w:r>
          </w:p>
          <w:p w14:paraId="5C7B4090" w14:textId="160D0A66" w:rsidR="00E96744" w:rsidRDefault="00E96744" w:rsidP="0052227D">
            <w:pPr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0ED145" w14:textId="611D87CA" w:rsidR="00E96744" w:rsidRDefault="00E9674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Boyce, W. (2012). 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Ecuaciones diferenciales y problemas con valores de frontera</w:t>
            </w:r>
            <w:r>
              <w:rPr>
                <w:rFonts w:ascii="Arial" w:hAnsi="Arial" w:cs="Arial"/>
                <w:sz w:val="20"/>
                <w:szCs w:val="20"/>
              </w:rPr>
              <w:t>. Mèxico: Limusa.</w:t>
            </w:r>
          </w:p>
          <w:p w14:paraId="44EF3EE8" w14:textId="77777777" w:rsidR="00E96744" w:rsidRDefault="00E9674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0D54B097" w14:textId="17A92C22" w:rsidR="00E96744" w:rsidRDefault="00E9674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Ferreira de Pablo, R. (2002). 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Ecuaciones diferenciales y cálculo vectorial</w:t>
            </w:r>
            <w:r>
              <w:rPr>
                <w:rFonts w:ascii="Arial" w:hAnsi="Arial" w:cs="Arial"/>
                <w:sz w:val="20"/>
                <w:szCs w:val="20"/>
              </w:rPr>
              <w:t xml:space="preserve">. México: Cengage Learning. </w:t>
            </w:r>
          </w:p>
          <w:p w14:paraId="1B41A210" w14:textId="41F4AC26" w:rsidR="00E96744" w:rsidRDefault="00E9674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2609FDAD" w14:textId="228B8C8D" w:rsidR="00743D81" w:rsidRDefault="00743D81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Kells, L. (1965). 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Ecuaciones diferenciales elementales</w:t>
            </w:r>
            <w:r>
              <w:rPr>
                <w:rFonts w:ascii="Arial" w:hAnsi="Arial" w:cs="Arial"/>
                <w:sz w:val="20"/>
                <w:szCs w:val="20"/>
              </w:rPr>
              <w:t>. México: McGraw Hill.</w:t>
            </w:r>
          </w:p>
          <w:p w14:paraId="5E9BCF45" w14:textId="77777777" w:rsidR="00743D81" w:rsidRDefault="00743D81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627CFD9A" w14:textId="33E2FCD3" w:rsidR="00E96744" w:rsidRDefault="00E9674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Ledder, G. (</w:t>
            </w:r>
            <w:r w:rsidR="001A5FB3">
              <w:rPr>
                <w:rFonts w:ascii="Arial" w:hAnsi="Arial" w:cs="Arial"/>
                <w:sz w:val="20"/>
                <w:szCs w:val="20"/>
              </w:rPr>
              <w:t xml:space="preserve">2006). </w:t>
            </w:r>
            <w:r w:rsidR="001A5FB3" w:rsidRPr="003F78C3">
              <w:rPr>
                <w:rFonts w:ascii="Arial" w:hAnsi="Arial" w:cs="Arial"/>
                <w:i/>
                <w:sz w:val="20"/>
                <w:szCs w:val="20"/>
              </w:rPr>
              <w:t>Ecuaciones diferenciales un enfoque de modelado</w:t>
            </w:r>
            <w:r w:rsidR="001A5FB3">
              <w:rPr>
                <w:rFonts w:ascii="Arial" w:hAnsi="Arial" w:cs="Arial"/>
                <w:sz w:val="20"/>
                <w:szCs w:val="20"/>
              </w:rPr>
              <w:t>. México: McGraw Hill.</w:t>
            </w:r>
          </w:p>
          <w:p w14:paraId="1C0CF84F" w14:textId="370898A7" w:rsidR="001A5FB3" w:rsidRDefault="001A5FB3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5FD518BB" w14:textId="35CB24E8" w:rsidR="00743D81" w:rsidRDefault="00743D81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Murray, S. (1983). 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Ecuaciones diferenciales aplicadas</w:t>
            </w:r>
            <w:r>
              <w:rPr>
                <w:rFonts w:ascii="Arial" w:hAnsi="Arial" w:cs="Arial"/>
                <w:sz w:val="20"/>
                <w:szCs w:val="20"/>
              </w:rPr>
              <w:t>. México: Prentice Hall International.</w:t>
            </w:r>
          </w:p>
          <w:p w14:paraId="4D53BA96" w14:textId="77777777" w:rsidR="00743D81" w:rsidRPr="00E96744" w:rsidRDefault="00743D81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378E7AA3" w14:textId="75A1D527" w:rsidR="00E96744" w:rsidRDefault="00E9674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C80CE8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C80CE8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C80CE8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80CE8">
              <w:rPr>
                <w:rFonts w:ascii="Arial" w:hAnsi="Arial" w:cs="Arial"/>
                <w:sz w:val="20"/>
                <w:szCs w:val="20"/>
              </w:rPr>
              <w:t>e</w:t>
            </w:r>
            <w:r w:rsidRPr="00C80CE8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80CE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80CE8">
              <w:rPr>
                <w:rFonts w:ascii="Arial" w:hAnsi="Arial" w:cs="Arial"/>
                <w:sz w:val="20"/>
                <w:szCs w:val="20"/>
              </w:rPr>
              <w:t>hi,</w:t>
            </w:r>
            <w:r w:rsidRPr="00C80CE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80CE8">
              <w:rPr>
                <w:rFonts w:ascii="Arial" w:hAnsi="Arial" w:cs="Arial"/>
                <w:spacing w:val="-3"/>
                <w:sz w:val="20"/>
                <w:szCs w:val="20"/>
              </w:rPr>
              <w:t>Y</w:t>
            </w:r>
            <w:r w:rsidRPr="00C80CE8">
              <w:rPr>
                <w:rFonts w:ascii="Arial" w:hAnsi="Arial" w:cs="Arial"/>
                <w:sz w:val="20"/>
                <w:szCs w:val="20"/>
              </w:rPr>
              <w:t>.</w:t>
            </w:r>
            <w:r w:rsidRPr="00C80CE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80CE8">
              <w:rPr>
                <w:rFonts w:ascii="Arial" w:hAnsi="Arial" w:cs="Arial"/>
                <w:sz w:val="20"/>
                <w:szCs w:val="20"/>
              </w:rPr>
              <w:t>(</w:t>
            </w:r>
            <w:r w:rsidRPr="00C80CE8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C80CE8">
              <w:rPr>
                <w:rFonts w:ascii="Arial" w:hAnsi="Arial" w:cs="Arial"/>
                <w:sz w:val="20"/>
                <w:szCs w:val="20"/>
              </w:rPr>
              <w:t>9</w:t>
            </w:r>
            <w:r w:rsidRPr="00C80CE8">
              <w:rPr>
                <w:rFonts w:ascii="Arial" w:hAnsi="Arial" w:cs="Arial"/>
                <w:spacing w:val="1"/>
                <w:sz w:val="20"/>
                <w:szCs w:val="20"/>
              </w:rPr>
              <w:t>9</w:t>
            </w:r>
            <w:r w:rsidRPr="00C80CE8">
              <w:rPr>
                <w:rFonts w:ascii="Arial" w:hAnsi="Arial" w:cs="Arial"/>
                <w:sz w:val="20"/>
                <w:szCs w:val="20"/>
              </w:rPr>
              <w:t>4).</w:t>
            </w:r>
            <w:r w:rsidRPr="00C80CE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F78C3">
              <w:rPr>
                <w:rFonts w:ascii="Arial" w:hAnsi="Arial" w:cs="Arial"/>
                <w:i/>
                <w:spacing w:val="-1"/>
                <w:sz w:val="20"/>
                <w:szCs w:val="20"/>
              </w:rPr>
              <w:t>E</w:t>
            </w:r>
            <w:r w:rsidRPr="003F78C3">
              <w:rPr>
                <w:rFonts w:ascii="Arial" w:hAnsi="Arial" w:cs="Arial"/>
                <w:i/>
                <w:spacing w:val="1"/>
                <w:sz w:val="20"/>
                <w:szCs w:val="20"/>
              </w:rPr>
              <w:t>c</w:t>
            </w:r>
            <w:r w:rsidRPr="003F78C3">
              <w:rPr>
                <w:rFonts w:ascii="Arial" w:hAnsi="Arial" w:cs="Arial"/>
                <w:i/>
                <w:spacing w:val="2"/>
                <w:sz w:val="20"/>
                <w:szCs w:val="20"/>
              </w:rPr>
              <w:t>u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3F78C3">
              <w:rPr>
                <w:rFonts w:ascii="Arial" w:hAnsi="Arial" w:cs="Arial"/>
                <w:i/>
                <w:spacing w:val="1"/>
                <w:sz w:val="20"/>
                <w:szCs w:val="20"/>
              </w:rPr>
              <w:t>c</w:t>
            </w:r>
            <w:r w:rsidRPr="003F78C3">
              <w:rPr>
                <w:rFonts w:ascii="Arial" w:hAnsi="Arial" w:cs="Arial"/>
                <w:i/>
                <w:spacing w:val="-1"/>
                <w:sz w:val="20"/>
                <w:szCs w:val="20"/>
              </w:rPr>
              <w:t>i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3F78C3">
              <w:rPr>
                <w:rFonts w:ascii="Arial" w:hAnsi="Arial" w:cs="Arial"/>
                <w:i/>
                <w:spacing w:val="1"/>
                <w:sz w:val="20"/>
                <w:szCs w:val="20"/>
              </w:rPr>
              <w:t>n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es</w:t>
            </w:r>
            <w:r w:rsidRPr="003F78C3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3F78C3">
              <w:rPr>
                <w:rFonts w:ascii="Arial" w:hAnsi="Arial" w:cs="Arial"/>
                <w:i/>
                <w:spacing w:val="-2"/>
                <w:sz w:val="20"/>
                <w:szCs w:val="20"/>
              </w:rPr>
              <w:t>i</w:t>
            </w:r>
            <w:r w:rsidRPr="003F78C3">
              <w:rPr>
                <w:rFonts w:ascii="Arial" w:hAnsi="Arial" w:cs="Arial"/>
                <w:i/>
                <w:spacing w:val="2"/>
                <w:sz w:val="20"/>
                <w:szCs w:val="20"/>
              </w:rPr>
              <w:t>f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eren</w:t>
            </w:r>
            <w:r w:rsidRPr="003F78C3">
              <w:rPr>
                <w:rFonts w:ascii="Arial" w:hAnsi="Arial" w:cs="Arial"/>
                <w:i/>
                <w:spacing w:val="1"/>
                <w:sz w:val="20"/>
                <w:szCs w:val="20"/>
              </w:rPr>
              <w:t>ci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3F78C3">
              <w:rPr>
                <w:rFonts w:ascii="Arial" w:hAnsi="Arial" w:cs="Arial"/>
                <w:i/>
                <w:spacing w:val="1"/>
                <w:sz w:val="20"/>
                <w:szCs w:val="20"/>
              </w:rPr>
              <w:t>l</w:t>
            </w:r>
            <w:r w:rsidRPr="003F78C3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3F78C3">
              <w:rPr>
                <w:rFonts w:ascii="Arial" w:hAnsi="Arial" w:cs="Arial"/>
                <w:i/>
                <w:spacing w:val="1"/>
                <w:sz w:val="20"/>
                <w:szCs w:val="20"/>
              </w:rPr>
              <w:t>s</w:t>
            </w:r>
            <w:r w:rsidRPr="00C80CE8">
              <w:rPr>
                <w:rFonts w:ascii="Arial" w:hAnsi="Arial" w:cs="Arial"/>
                <w:sz w:val="20"/>
                <w:szCs w:val="20"/>
              </w:rPr>
              <w:t>.</w:t>
            </w:r>
            <w:r w:rsidRPr="00C80CE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C80CE8">
              <w:rPr>
                <w:rFonts w:ascii="Arial" w:hAnsi="Arial" w:cs="Arial"/>
                <w:sz w:val="20"/>
                <w:szCs w:val="20"/>
              </w:rPr>
              <w:t>C</w:t>
            </w:r>
            <w:r w:rsidRPr="00C80CE8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C80CE8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C80CE8">
              <w:rPr>
                <w:rFonts w:ascii="Arial" w:hAnsi="Arial" w:cs="Arial"/>
                <w:sz w:val="20"/>
                <w:szCs w:val="20"/>
              </w:rPr>
              <w:t>o</w:t>
            </w:r>
            <w:r w:rsidRPr="00C80CE8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80CE8">
              <w:rPr>
                <w:rFonts w:ascii="Arial" w:hAnsi="Arial" w:cs="Arial"/>
                <w:sz w:val="20"/>
                <w:szCs w:val="20"/>
              </w:rPr>
              <w:t>b</w:t>
            </w:r>
            <w:r w:rsidRPr="00C80CE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0CE8">
              <w:rPr>
                <w:rFonts w:ascii="Arial" w:hAnsi="Arial" w:cs="Arial"/>
                <w:sz w:val="20"/>
                <w:szCs w:val="20"/>
              </w:rPr>
              <w:t>a:</w:t>
            </w:r>
            <w:r w:rsidRPr="00C80CE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80CE8">
              <w:rPr>
                <w:rFonts w:ascii="Arial" w:hAnsi="Arial" w:cs="Arial"/>
                <w:sz w:val="20"/>
                <w:szCs w:val="20"/>
              </w:rPr>
              <w:t>L</w:t>
            </w:r>
            <w:r w:rsidRPr="00C80CE8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C80CE8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C80CE8">
              <w:rPr>
                <w:rFonts w:ascii="Arial" w:hAnsi="Arial" w:cs="Arial"/>
                <w:sz w:val="20"/>
                <w:szCs w:val="20"/>
              </w:rPr>
              <w:t>u</w:t>
            </w:r>
            <w:r w:rsidRPr="00C80CE8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C80CE8">
              <w:rPr>
                <w:rFonts w:ascii="Arial" w:hAnsi="Arial" w:cs="Arial"/>
                <w:sz w:val="20"/>
                <w:szCs w:val="20"/>
              </w:rPr>
              <w:t>a.</w:t>
            </w:r>
          </w:p>
          <w:p w14:paraId="13262E92" w14:textId="7D4DCE2B" w:rsidR="00E96744" w:rsidRDefault="00E9674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1BBBFDE6" w14:textId="42B16622" w:rsidR="00E96744" w:rsidRDefault="00E96744" w:rsidP="0052227D">
            <w:pPr>
              <w:widowControl w:val="0"/>
              <w:autoSpaceDE w:val="0"/>
              <w:autoSpaceDN w:val="0"/>
              <w:adjustRightInd w:val="0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C80CE8">
              <w:rPr>
                <w:rFonts w:ascii="Arial" w:hAnsi="Arial" w:cs="Arial"/>
                <w:sz w:val="20"/>
                <w:szCs w:val="20"/>
              </w:rPr>
              <w:t>Z</w:t>
            </w:r>
            <w:r w:rsidRPr="00C80CE8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C80CE8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C80CE8">
              <w:rPr>
                <w:rFonts w:ascii="Arial" w:hAnsi="Arial" w:cs="Arial"/>
                <w:sz w:val="20"/>
                <w:szCs w:val="20"/>
              </w:rPr>
              <w:t xml:space="preserve">, D. </w:t>
            </w:r>
            <w:r w:rsidRPr="00C80CE8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C80CE8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2015</w:t>
            </w:r>
            <w:r w:rsidRPr="00C80CE8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C80CE8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0B4040">
              <w:rPr>
                <w:rFonts w:ascii="Arial" w:hAnsi="Arial" w:cs="Arial"/>
                <w:spacing w:val="-1"/>
                <w:sz w:val="20"/>
                <w:szCs w:val="20"/>
              </w:rPr>
              <w:t>Ecuaciones diferenciales con aplicaciones de modelado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C80CE8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C80CE8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C80CE8">
              <w:rPr>
                <w:rFonts w:ascii="Arial" w:hAnsi="Arial" w:cs="Arial"/>
                <w:sz w:val="20"/>
                <w:szCs w:val="20"/>
              </w:rPr>
              <w:t>é</w:t>
            </w:r>
            <w:r w:rsidRPr="00C80CE8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80CE8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C80CE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C80CE8">
              <w:rPr>
                <w:rFonts w:ascii="Arial" w:hAnsi="Arial" w:cs="Arial"/>
                <w:sz w:val="20"/>
                <w:szCs w:val="20"/>
              </w:rPr>
              <w:t xml:space="preserve">o: </w:t>
            </w:r>
            <w:r w:rsidRPr="00C80CE8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Cengage Learning</w:t>
            </w:r>
            <w:r w:rsidRPr="00C80C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549C9" w14:textId="77777777" w:rsidR="00E96744" w:rsidRDefault="00E96744" w:rsidP="00C531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9E88E" w14:textId="0829682F" w:rsidR="00E96744" w:rsidRPr="0058379D" w:rsidRDefault="00E96744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76" w:rsidRPr="0058379D" w14:paraId="2575F1BD" w14:textId="77777777" w:rsidTr="003F78C3">
        <w:trPr>
          <w:trHeight w:val="459"/>
          <w:jc w:val="center"/>
        </w:trPr>
        <w:tc>
          <w:tcPr>
            <w:tcW w:w="2408" w:type="dxa"/>
            <w:gridSpan w:val="3"/>
            <w:vAlign w:val="center"/>
          </w:tcPr>
          <w:p w14:paraId="23FE72E5" w14:textId="00C7BA68" w:rsidR="002A6E76" w:rsidRPr="00C5313C" w:rsidRDefault="002A6E76" w:rsidP="00B72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>ibergrafía</w:t>
            </w:r>
          </w:p>
        </w:tc>
        <w:tc>
          <w:tcPr>
            <w:tcW w:w="7510" w:type="dxa"/>
            <w:gridSpan w:val="9"/>
            <w:vAlign w:val="center"/>
          </w:tcPr>
          <w:p w14:paraId="513A2521" w14:textId="7B8B3AF7" w:rsidR="00E3108C" w:rsidRDefault="00E3108C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Bargueño, V &amp; Alonso, M. (2013). Problemas de ecuaciones diferenciales: con introducciones teóricas. Madrid: España. UNED – Universidad Nacional de Educación a distancia. Recuperado de: </w:t>
            </w:r>
            <w:hyperlink r:id="rId9" w:history="1">
              <w:r w:rsidRPr="0040273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https://zproxy.cun.edu.co:2356/lib/bibliocunsp/reader.action?docID=3227574&amp;query=ecuaciones+diferenciales</w:t>
              </w:r>
            </w:hyperlink>
          </w:p>
          <w:p w14:paraId="39AC6227" w14:textId="77777777" w:rsidR="00E3108C" w:rsidRDefault="00E3108C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06D36A10" w14:textId="119E41FA" w:rsidR="00C23278" w:rsidRDefault="00C23278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Caicedo, A &amp; García, J. (2010). Métodos para la resolución de ecuaciones diferenciales ordinarias. Quindío: Colombia. Ediciones Elizcom. Recuperado de: </w:t>
            </w:r>
            <w:hyperlink r:id="rId10" w:history="1">
              <w:r w:rsidRPr="0040273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https://zproxy.cun.edu.co:2356/lib/bibliocunsp/reader.action?docID=3199558&amp;query=ecuaciones+diferenciales</w:t>
              </w:r>
            </w:hyperlink>
          </w:p>
          <w:p w14:paraId="62FF0A79" w14:textId="77777777" w:rsidR="00C23278" w:rsidRDefault="00C23278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73FBDC34" w14:textId="0DD03023" w:rsidR="002A6E76" w:rsidRDefault="002E43F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Castillo, C. (2010). Ecuaciones diferenciales ordinarias. Cumaná: Venezuela. Universidad de Oriente Recuperado de: </w:t>
            </w:r>
            <w:hyperlink r:id="rId11" w:history="1">
              <w:r w:rsidRPr="0040273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https://udomatematica.files.wordpress.com/2010/02/ecuaciones-diferenciales-ordinarias1.pdf</w:t>
              </w:r>
            </w:hyperlink>
          </w:p>
          <w:p w14:paraId="71DBCC0E" w14:textId="41688354" w:rsidR="002E43F4" w:rsidRDefault="002E43F4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5B8BC9AD" w14:textId="413F337A" w:rsidR="00FF676F" w:rsidRDefault="00FF676F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García, A &amp; Reich, D. (2015). Ecuaciones diferenciales: Una nueva visión. </w:t>
            </w:r>
            <w:r w:rsidR="00E3108C">
              <w:rPr>
                <w:rFonts w:ascii="Arial" w:hAnsi="Arial" w:cs="Arial"/>
                <w:sz w:val="20"/>
                <w:szCs w:val="20"/>
              </w:rPr>
              <w:t xml:space="preserve">Azcapotzalco, México D.F: México. Grupo Editorial Patria. Recuperado de: </w:t>
            </w:r>
            <w:hyperlink r:id="rId12" w:history="1">
              <w:r w:rsidR="00E3108C" w:rsidRPr="0040273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https://zproxy.cun.edu.co:2356/lib/bibliocunsp/reader.action?docID=4569604&amp;query=ecuaciones+diferenciales</w:t>
              </w:r>
            </w:hyperlink>
          </w:p>
          <w:p w14:paraId="78E702B6" w14:textId="1212A152" w:rsidR="00E3108C" w:rsidRDefault="00E3108C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7C76F843" w14:textId="77777777" w:rsidR="00E3108C" w:rsidRDefault="00E3108C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013B928F" w14:textId="50CA9240" w:rsidR="00FF676F" w:rsidRDefault="00E3108C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Hernández</w:t>
            </w:r>
            <w:r w:rsidR="00FF676F">
              <w:rPr>
                <w:rFonts w:ascii="Arial" w:hAnsi="Arial" w:cs="Arial"/>
                <w:sz w:val="20"/>
                <w:szCs w:val="20"/>
              </w:rPr>
              <w:t xml:space="preserve">, A. (2014). Ecuaciones diferenciales. </w:t>
            </w:r>
            <w:r>
              <w:rPr>
                <w:rFonts w:ascii="Arial" w:hAnsi="Arial" w:cs="Arial"/>
                <w:sz w:val="20"/>
                <w:szCs w:val="20"/>
              </w:rPr>
              <w:t xml:space="preserve">Azcapotzalco, México D.F: </w:t>
            </w:r>
            <w:r w:rsidR="00FF676F">
              <w:rPr>
                <w:rFonts w:ascii="Arial" w:hAnsi="Arial" w:cs="Arial"/>
                <w:sz w:val="20"/>
                <w:szCs w:val="20"/>
              </w:rPr>
              <w:t>México. G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FF676F">
              <w:rPr>
                <w:rFonts w:ascii="Arial" w:hAnsi="Arial" w:cs="Arial"/>
                <w:sz w:val="20"/>
                <w:szCs w:val="20"/>
              </w:rPr>
              <w:t xml:space="preserve">upo Editorial Patria. Recuperado de: </w:t>
            </w:r>
            <w:hyperlink r:id="rId13" w:history="1">
              <w:r w:rsidR="00FF676F" w:rsidRPr="0040273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https://zproxy.cun.edu.co:2356/lib/bibliocunsp/reader.action?docID=3227903&amp;query</w:t>
              </w:r>
            </w:hyperlink>
            <w:r w:rsidR="00FF676F" w:rsidRPr="00FF676F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24403DE0" w14:textId="2F42D8F9" w:rsidR="00FF676F" w:rsidRDefault="00FF676F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7DF37FA7" w14:textId="08DC29C8" w:rsidR="00FF676F" w:rsidRDefault="00FF676F" w:rsidP="0052227D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Montero, J. (2018). Resumen de ecuaciones diferenciales Dennis Zill. Buenos Aires: Argentina. Instituto de tecnología en polímeros y nanotecnología. Universidad de Buenos Aires. Recuperado de: </w:t>
            </w:r>
            <w:hyperlink r:id="rId14" w:history="1">
              <w:r w:rsidRPr="00402731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https://es.scribd.com/document/55930902/resumen-ecuaciones-diferenciales-denniz-zill</w:t>
              </w:r>
            </w:hyperlink>
          </w:p>
          <w:p w14:paraId="6182F9DE" w14:textId="0014DF3A" w:rsidR="002E43F4" w:rsidRDefault="00FF676F" w:rsidP="00C531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8A8DFC" w14:textId="7BF7FEEE" w:rsidR="002E43F4" w:rsidRPr="002E43F4" w:rsidRDefault="002E43F4" w:rsidP="00C531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E76" w:rsidRPr="0058379D" w14:paraId="22321D3E" w14:textId="77777777" w:rsidTr="00E81622">
        <w:trPr>
          <w:trHeight w:val="273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7A296C71" w14:textId="4089BCC1" w:rsidR="002A6E76" w:rsidRPr="0058379D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f. </w:t>
            </w:r>
            <w:r w:rsidR="00912A18">
              <w:rPr>
                <w:rFonts w:ascii="Arial" w:hAnsi="Arial" w:cs="Arial"/>
                <w:b/>
                <w:sz w:val="20"/>
                <w:szCs w:val="20"/>
              </w:rPr>
              <w:t>PERFIL</w:t>
            </w:r>
            <w:r w:rsidR="002A6E76">
              <w:rPr>
                <w:rFonts w:ascii="Arial" w:hAnsi="Arial" w:cs="Arial"/>
                <w:b/>
                <w:sz w:val="20"/>
                <w:szCs w:val="20"/>
              </w:rPr>
              <w:t xml:space="preserve"> DOCENTE</w:t>
            </w:r>
            <w:r w:rsidR="00EC2E3B">
              <w:rPr>
                <w:rFonts w:ascii="Arial" w:hAnsi="Arial" w:cs="Arial"/>
                <w:b/>
                <w:sz w:val="20"/>
                <w:szCs w:val="20"/>
              </w:rPr>
              <w:t>-TUTOR</w:t>
            </w:r>
          </w:p>
        </w:tc>
      </w:tr>
      <w:tr w:rsidR="002A6E76" w:rsidRPr="0058379D" w14:paraId="2D09749C" w14:textId="77777777" w:rsidTr="00E81622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7976DCFC" w14:textId="20F79CCA" w:rsidR="002A6E76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Académico</w:t>
            </w:r>
          </w:p>
        </w:tc>
        <w:tc>
          <w:tcPr>
            <w:tcW w:w="8054" w:type="dxa"/>
            <w:gridSpan w:val="11"/>
            <w:shd w:val="clear" w:color="auto" w:fill="auto"/>
            <w:vAlign w:val="center"/>
          </w:tcPr>
          <w:p w14:paraId="00393095" w14:textId="14345C7D" w:rsidR="002A6E76" w:rsidRDefault="00E440D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40D5">
              <w:rPr>
                <w:rFonts w:ascii="Arial" w:hAnsi="Arial" w:cs="Arial"/>
                <w:b/>
                <w:sz w:val="20"/>
                <w:szCs w:val="20"/>
              </w:rPr>
              <w:t>Profesional con formación disciplinar en Ingenierías y/o Licenciado en Matemáticas y Física</w:t>
            </w:r>
          </w:p>
        </w:tc>
      </w:tr>
      <w:tr w:rsidR="002A6E76" w:rsidRPr="0058379D" w14:paraId="4F9760A8" w14:textId="77777777" w:rsidTr="00E81622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39273A46" w14:textId="739ECA82" w:rsidR="002A6E76" w:rsidRDefault="00912A18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Experiencia</w:t>
            </w:r>
          </w:p>
        </w:tc>
        <w:tc>
          <w:tcPr>
            <w:tcW w:w="8054" w:type="dxa"/>
            <w:gridSpan w:val="11"/>
            <w:shd w:val="clear" w:color="auto" w:fill="auto"/>
            <w:vAlign w:val="center"/>
          </w:tcPr>
          <w:p w14:paraId="6755547E" w14:textId="033D8F24" w:rsidR="002A6E76" w:rsidRDefault="00E440D5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años</w:t>
            </w:r>
          </w:p>
        </w:tc>
      </w:tr>
      <w:tr w:rsidR="002A6E76" w:rsidRPr="0058379D" w14:paraId="5DB558F2" w14:textId="77777777" w:rsidTr="00E81622">
        <w:trPr>
          <w:trHeight w:val="56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549C0A6E" w14:textId="558FAD81" w:rsidR="002A6E76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  <w:tc>
          <w:tcPr>
            <w:tcW w:w="8054" w:type="dxa"/>
            <w:gridSpan w:val="11"/>
            <w:shd w:val="clear" w:color="auto" w:fill="auto"/>
            <w:vAlign w:val="center"/>
          </w:tcPr>
          <w:p w14:paraId="1C254ADA" w14:textId="175C8D0E" w:rsidR="002A6E76" w:rsidRDefault="002A6E76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2A18" w:rsidRPr="0058379D" w14:paraId="12583BDD" w14:textId="77777777" w:rsidTr="00E81622">
        <w:trPr>
          <w:trHeight w:val="273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5E021E7B" w14:textId="529EB591" w:rsidR="00912A18" w:rsidRDefault="00682E12" w:rsidP="00C53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g. </w:t>
            </w:r>
            <w:r w:rsidR="00912A18">
              <w:rPr>
                <w:rFonts w:ascii="Arial" w:hAnsi="Arial" w:cs="Arial"/>
                <w:b/>
                <w:sz w:val="20"/>
                <w:szCs w:val="20"/>
              </w:rPr>
              <w:t xml:space="preserve">PLANEACIÓN DEL PROCESO DE FORMACIÓN </w:t>
            </w:r>
            <w:r w:rsidR="00912A18" w:rsidRPr="00912A18">
              <w:rPr>
                <w:rFonts w:ascii="Arial" w:hAnsi="Arial" w:cs="Arial"/>
                <w:sz w:val="20"/>
                <w:szCs w:val="20"/>
              </w:rPr>
              <w:t>(Plan de Trabajo)</w:t>
            </w:r>
          </w:p>
        </w:tc>
      </w:tr>
      <w:tr w:rsidR="00912A18" w:rsidRPr="0058379D" w14:paraId="6F61F232" w14:textId="77777777" w:rsidTr="003F78C3">
        <w:trPr>
          <w:trHeight w:val="548"/>
          <w:jc w:val="center"/>
        </w:trPr>
        <w:tc>
          <w:tcPr>
            <w:tcW w:w="2408" w:type="dxa"/>
            <w:gridSpan w:val="3"/>
            <w:vMerge w:val="restart"/>
            <w:shd w:val="clear" w:color="auto" w:fill="auto"/>
            <w:vAlign w:val="center"/>
          </w:tcPr>
          <w:p w14:paraId="0DCEE29E" w14:textId="5E7614D5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Sesión</w:t>
            </w:r>
          </w:p>
        </w:tc>
        <w:tc>
          <w:tcPr>
            <w:tcW w:w="1720" w:type="dxa"/>
            <w:gridSpan w:val="2"/>
            <w:vMerge w:val="restart"/>
            <w:shd w:val="clear" w:color="auto" w:fill="auto"/>
            <w:vAlign w:val="center"/>
          </w:tcPr>
          <w:p w14:paraId="54D88EF4" w14:textId="4C6FD09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Propósito de Formación de la Sesión</w:t>
            </w:r>
          </w:p>
        </w:tc>
        <w:tc>
          <w:tcPr>
            <w:tcW w:w="3359" w:type="dxa"/>
            <w:gridSpan w:val="4"/>
            <w:vMerge w:val="restart"/>
            <w:shd w:val="clear" w:color="auto" w:fill="auto"/>
            <w:vAlign w:val="center"/>
          </w:tcPr>
          <w:p w14:paraId="12F11264" w14:textId="513CCEEF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Acciones a desarrollar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 w14:paraId="50A54557" w14:textId="11D575DC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Tiempos de trabajo por Créditos</w:t>
            </w:r>
          </w:p>
        </w:tc>
      </w:tr>
      <w:tr w:rsidR="00912A18" w:rsidRPr="0058379D" w14:paraId="4CE1D908" w14:textId="77777777" w:rsidTr="003F78C3">
        <w:trPr>
          <w:trHeight w:val="273"/>
          <w:jc w:val="center"/>
        </w:trPr>
        <w:tc>
          <w:tcPr>
            <w:tcW w:w="2408" w:type="dxa"/>
            <w:gridSpan w:val="3"/>
            <w:vMerge/>
            <w:shd w:val="clear" w:color="auto" w:fill="auto"/>
            <w:vAlign w:val="center"/>
          </w:tcPr>
          <w:p w14:paraId="10B1846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shd w:val="clear" w:color="auto" w:fill="auto"/>
            <w:vAlign w:val="center"/>
          </w:tcPr>
          <w:p w14:paraId="05306EC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vMerge/>
            <w:shd w:val="clear" w:color="auto" w:fill="auto"/>
            <w:vAlign w:val="center"/>
          </w:tcPr>
          <w:p w14:paraId="2E15C312" w14:textId="77777777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13E96508" w14:textId="17E7405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7BD58F10" w14:textId="1D9CAED0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TA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4ADE4AA1" w14:textId="1EEB2D8B" w:rsidR="00912A18" w:rsidRPr="001A21E3" w:rsidRDefault="00912A18" w:rsidP="00912A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1E3">
              <w:rPr>
                <w:rFonts w:ascii="Arial" w:hAnsi="Arial" w:cs="Arial"/>
                <w:b/>
                <w:sz w:val="20"/>
                <w:szCs w:val="20"/>
              </w:rPr>
              <w:t>TC</w:t>
            </w:r>
            <w:r w:rsidR="001A21E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245C2" w:rsidRPr="0058379D" w14:paraId="54FF4371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34E6AB64" w14:textId="77777777" w:rsidR="00E245C2" w:rsidRPr="00AA17F7" w:rsidRDefault="00E245C2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7F7">
              <w:rPr>
                <w:rFonts w:ascii="Arial" w:hAnsi="Arial" w:cs="Arial"/>
                <w:sz w:val="20"/>
                <w:szCs w:val="20"/>
              </w:rPr>
              <w:t>1. Generalidades.</w:t>
            </w:r>
          </w:p>
          <w:p w14:paraId="21DA951A" w14:textId="67CD694F" w:rsidR="00E245C2" w:rsidRPr="00AA17F7" w:rsidRDefault="00E245C2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17F7">
              <w:rPr>
                <w:rFonts w:ascii="Arial" w:hAnsi="Arial" w:cs="Arial"/>
                <w:sz w:val="20"/>
                <w:szCs w:val="20"/>
              </w:rPr>
              <w:t>Conceptos básicos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F5A0691" w14:textId="77777777" w:rsidR="00E245C2" w:rsidRPr="00233AF0" w:rsidRDefault="00E245C2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nte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ade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nte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</w:p>
          <w:p w14:paraId="5996DBB6" w14:textId="7BBAC908" w:rsidR="00E245C2" w:rsidRPr="00AA17F7" w:rsidRDefault="00E245C2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y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do</w:t>
            </w:r>
            <w:r w:rsidRPr="00233AF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ná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24CB1DB1" w14:textId="77777777" w:rsidR="00E245C2" w:rsidRDefault="00E245C2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Charla introductoria sobre las generalidades de la clase.</w:t>
            </w:r>
          </w:p>
          <w:p w14:paraId="70B2FBDA" w14:textId="77777777" w:rsidR="00E245C2" w:rsidRDefault="00E245C2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pacing w:val="1"/>
                <w:sz w:val="20"/>
                <w:szCs w:val="20"/>
              </w:rPr>
            </w:pPr>
          </w:p>
          <w:p w14:paraId="47BF2860" w14:textId="2F8A88E8" w:rsidR="00E245C2" w:rsidRPr="00233AF0" w:rsidRDefault="00E245C2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epto</w:t>
            </w:r>
            <w:r w:rsidRPr="00233AF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B77CA15" w14:textId="576821DD" w:rsidR="00E245C2" w:rsidRPr="00AA17F7" w:rsidRDefault="00E245C2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ptos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tipos de ecuaciones diferenciales y</w:t>
            </w:r>
            <w:r w:rsidRPr="00233AF0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 p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ue</w:t>
            </w:r>
            <w:r w:rsidRPr="00233AF0">
              <w:rPr>
                <w:rFonts w:ascii="Arial" w:hAnsi="Arial" w:cs="Arial"/>
                <w:sz w:val="20"/>
                <w:szCs w:val="20"/>
              </w:rPr>
              <w:t>ba</w:t>
            </w:r>
            <w:r w:rsidRPr="00233AF0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uc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 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nc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5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913" w:type="dxa"/>
            <w:shd w:val="clear" w:color="auto" w:fill="auto"/>
          </w:tcPr>
          <w:p w14:paraId="30563447" w14:textId="77777777" w:rsidR="003F78C3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04CCD" w14:textId="77777777" w:rsidR="003F78C3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04FDD" w14:textId="502F397A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3EBCD177" w14:textId="77777777" w:rsidR="003F78C3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C9B65" w14:textId="77777777" w:rsidR="003F78C3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488A8" w14:textId="1AA2516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4A8A170F" w14:textId="77777777" w:rsidR="00E245C2" w:rsidRPr="00233AF0" w:rsidRDefault="00E245C2" w:rsidP="00E245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EA36527" w14:textId="77777777" w:rsidR="00E245C2" w:rsidRPr="00233AF0" w:rsidRDefault="00E245C2" w:rsidP="00E245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D6C66AE" w14:textId="77777777" w:rsidR="00E245C2" w:rsidRPr="00233AF0" w:rsidRDefault="00E245C2" w:rsidP="00E245C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2ABEF10" w14:textId="77777777" w:rsidR="00E245C2" w:rsidRPr="00233AF0" w:rsidRDefault="00E245C2" w:rsidP="00E245C2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6A0B77C9" w14:textId="040DAB15" w:rsidR="00E245C2" w:rsidRPr="00AA17F7" w:rsidRDefault="00E245C2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346BAC28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387171FB" w14:textId="54EBDF0E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Ecuaciones diferenciales de primer orden: Ecuaciones diferenciales con variables separables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5AE61493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15"/>
                <w:szCs w:val="15"/>
              </w:rPr>
            </w:pPr>
          </w:p>
          <w:p w14:paraId="732E6CA4" w14:textId="47B02A69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ade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am</w:t>
            </w:r>
            <w:r w:rsidRPr="00233AF0">
              <w:rPr>
                <w:rFonts w:ascii="Arial" w:hAnsi="Arial" w:cs="Arial"/>
                <w:sz w:val="20"/>
                <w:szCs w:val="20"/>
              </w:rPr>
              <w:t>ente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ne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er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nc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62DD1B02" w14:textId="23F4C65A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166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tac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bre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 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eren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orden</w:t>
            </w:r>
            <w:r w:rsidRPr="00233AF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vari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6203CD" w14:textId="26C1DE2B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570AD433" w14:textId="15611875" w:rsidR="003F78C3" w:rsidRPr="00AA17F7" w:rsidRDefault="003F78C3" w:rsidP="00E245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ac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ón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14:paraId="762FB5EB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2F68D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B95D9" w14:textId="3299549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3F4E143F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B78FF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08033" w14:textId="030DACC0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73A37A6E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19CC88B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6C65CA1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2DC680E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3CB2DA40" w14:textId="3EA8FA9F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25F60068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1107818F" w14:textId="4B48A2D6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Ecuaciones diferenciales de primer orden: Ecuación diferencial lineal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7A1B153D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before="4" w:line="228" w:lineRule="exact"/>
              <w:ind w:right="76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ade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am</w:t>
            </w:r>
            <w:r w:rsidRPr="00233AF0">
              <w:rPr>
                <w:rFonts w:ascii="Arial" w:hAnsi="Arial" w:cs="Arial"/>
                <w:sz w:val="20"/>
                <w:szCs w:val="20"/>
              </w:rPr>
              <w:t>ente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ne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er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nc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  <w:p w14:paraId="6801FAD4" w14:textId="7C0AC55C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44425288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before="1" w:line="252" w:lineRule="auto"/>
              <w:ind w:right="3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nta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 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ne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.</w:t>
            </w:r>
          </w:p>
          <w:p w14:paraId="2F00737A" w14:textId="716E825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Actividad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re</w:t>
            </w:r>
            <w:r w:rsidRPr="00233AF0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z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o</w:t>
            </w:r>
          </w:p>
        </w:tc>
        <w:tc>
          <w:tcPr>
            <w:tcW w:w="913" w:type="dxa"/>
            <w:shd w:val="clear" w:color="auto" w:fill="auto"/>
          </w:tcPr>
          <w:p w14:paraId="3F0449B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DDB50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AEEB4" w14:textId="37234502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3274843F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22819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45200" w14:textId="5CC91E4C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458127FF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6E8491E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849B175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E2999C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554A7EF9" w14:textId="2A9C33EF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5D5C472E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328EFCF7" w14:textId="3D845A39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Ecuaciones diferenciales de primer orden: Ecuaciones diferenciales que se resuelven mediante sustitución simple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E5D85F4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uad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328B5198" w14:textId="14E8CC3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 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ord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41EE32AA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6A1A8CCE" w14:textId="6CE39C48" w:rsidR="003F78C3" w:rsidRDefault="003F78C3" w:rsidP="00E245C2">
            <w:pPr>
              <w:widowControl w:val="0"/>
              <w:autoSpaceDE w:val="0"/>
              <w:autoSpaceDN w:val="0"/>
              <w:adjustRightInd w:val="0"/>
              <w:spacing w:before="7" w:line="248" w:lineRule="auto"/>
              <w:ind w:right="315"/>
              <w:rPr>
                <w:rFonts w:ascii="Arial" w:hAnsi="Arial" w:cs="Arial"/>
                <w:spacing w:val="1"/>
                <w:w w:val="102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ec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ac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f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=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Ax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z w:val="20"/>
                <w:szCs w:val="20"/>
              </w:rPr>
              <w:t>y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+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 xml:space="preserve"> 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,B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sta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s.</w:t>
            </w:r>
          </w:p>
          <w:p w14:paraId="72EF6426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before="7" w:line="248" w:lineRule="auto"/>
              <w:ind w:right="315"/>
              <w:rPr>
                <w:rFonts w:ascii="Arial" w:hAnsi="Arial" w:cs="Arial"/>
                <w:sz w:val="20"/>
                <w:szCs w:val="20"/>
              </w:rPr>
            </w:pPr>
          </w:p>
          <w:p w14:paraId="25C60119" w14:textId="1798AE0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er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erzo</w:t>
            </w:r>
          </w:p>
        </w:tc>
        <w:tc>
          <w:tcPr>
            <w:tcW w:w="913" w:type="dxa"/>
            <w:shd w:val="clear" w:color="auto" w:fill="auto"/>
          </w:tcPr>
          <w:p w14:paraId="0108CB90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60524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4DD7F" w14:textId="4FB007E6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4470154C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DE6C5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21A90" w14:textId="33BAC518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5D7C325A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0A4918C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4705C16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58982A0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5DD206D0" w14:textId="1F280608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23817D90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44D1955C" w14:textId="7A72C8FE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Parcial 1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375BCF0D" w14:textId="77777777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shd w:val="clear" w:color="auto" w:fill="auto"/>
          </w:tcPr>
          <w:p w14:paraId="28F6C56E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5822FD63" w14:textId="1E00D87E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 el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al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233AF0">
              <w:rPr>
                <w:rFonts w:ascii="Arial" w:hAnsi="Arial" w:cs="Arial"/>
                <w:sz w:val="20"/>
                <w:szCs w:val="20"/>
              </w:rPr>
              <w:t>as te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át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z w:val="20"/>
                <w:szCs w:val="20"/>
              </w:rPr>
              <w:t>ord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13" w:type="dxa"/>
            <w:shd w:val="clear" w:color="auto" w:fill="auto"/>
          </w:tcPr>
          <w:p w14:paraId="4811F360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2971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FACBC" w14:textId="255C53A9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099DCA91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70C691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861B" w14:textId="527E4A65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51FCAA68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522404E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E09D915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AD9F84A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6A8FA388" w14:textId="51F8D47D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17251F16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41776089" w14:textId="6212CB98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Aplicaciones de ecuaciones diferenciales de primer orden: Modelamiento y resolución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959E84E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prend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os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os</w:t>
            </w:r>
            <w:r w:rsidRPr="00233AF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3931D6F9" w14:textId="0AF45214" w:rsidR="003F78C3" w:rsidRDefault="003F78C3" w:rsidP="00E245C2">
            <w:pPr>
              <w:widowControl w:val="0"/>
              <w:autoSpaceDE w:val="0"/>
              <w:autoSpaceDN w:val="0"/>
              <w:adjustRightInd w:val="0"/>
              <w:ind w:right="722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at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át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eren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FD81D6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ind w:right="722"/>
              <w:rPr>
                <w:rFonts w:ascii="Arial" w:hAnsi="Arial" w:cs="Arial"/>
                <w:sz w:val="20"/>
                <w:szCs w:val="20"/>
              </w:rPr>
            </w:pPr>
          </w:p>
          <w:p w14:paraId="1BBF4DE6" w14:textId="4810D1BE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In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erp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es 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eren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arte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texto</w:t>
            </w:r>
            <w:r w:rsidRPr="00233AF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í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484B4435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am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to</w:t>
            </w:r>
          </w:p>
          <w:p w14:paraId="151C3A23" w14:textId="302B6CA5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ate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át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ones</w:t>
            </w:r>
            <w:r w:rsidRPr="00233AF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por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nes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fere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,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mo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tos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RC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 xml:space="preserve">físicos,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ím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z w:val="20"/>
                <w:szCs w:val="20"/>
              </w:rPr>
              <w:t>os</w:t>
            </w:r>
            <w:r w:rsidRPr="00233AF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óg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913" w:type="dxa"/>
            <w:shd w:val="clear" w:color="auto" w:fill="auto"/>
          </w:tcPr>
          <w:p w14:paraId="417DBE98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594E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F126D" w14:textId="412F1B6B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580665D3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D23A7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2C4E6" w14:textId="43CD6288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62A30B3E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3F341C9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62F83F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7E5E981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1B689B93" w14:textId="3949E355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559F22E6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12C373AF" w14:textId="11584EC4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Ecuaciones diferenciales de primer orden: Ecuaciones homogéneas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283BED5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right="129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uad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F39B625" w14:textId="733CCF90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ord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7EF3AD83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right="337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ec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ac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65547180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é</w:t>
            </w:r>
            <w:r w:rsidRPr="00233AF0">
              <w:rPr>
                <w:rFonts w:ascii="Arial" w:hAnsi="Arial" w:cs="Arial"/>
                <w:sz w:val="20"/>
                <w:szCs w:val="20"/>
              </w:rPr>
              <w:t>neas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sust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tu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  <w:p w14:paraId="42729C88" w14:textId="77777777" w:rsidR="003F78C3" w:rsidRDefault="003F78C3" w:rsidP="00E245C2">
            <w:pPr>
              <w:rPr>
                <w:rFonts w:ascii="Arial" w:hAnsi="Arial" w:cs="Arial"/>
                <w:spacing w:val="3"/>
                <w:sz w:val="20"/>
                <w:szCs w:val="20"/>
              </w:rPr>
            </w:pPr>
          </w:p>
          <w:p w14:paraId="140DA4C7" w14:textId="06CB5B1A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er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erzo</w:t>
            </w:r>
          </w:p>
        </w:tc>
        <w:tc>
          <w:tcPr>
            <w:tcW w:w="913" w:type="dxa"/>
            <w:shd w:val="clear" w:color="auto" w:fill="auto"/>
          </w:tcPr>
          <w:p w14:paraId="6173EBD4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2B1A2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7192B" w14:textId="0B981B59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5E86B586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EACF8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D6D45" w14:textId="0F6E9763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7A72EA4D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59382BC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70B3C64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51896DA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7C25EA6C" w14:textId="20B27D05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30F04ECA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5965A897" w14:textId="1CE2A46C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Ecuaciones diferenciales de primer orden: Ecuación de Bernoulli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C01804C" w14:textId="42564993" w:rsidR="003F78C3" w:rsidRPr="00AA17F7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uad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 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ord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3D783D49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lastRenderedPageBreak/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50A3BC79" w14:textId="48D3F109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ec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ac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233AF0">
              <w:rPr>
                <w:rFonts w:ascii="Arial" w:hAnsi="Arial" w:cs="Arial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n 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er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erzo</w:t>
            </w:r>
          </w:p>
        </w:tc>
        <w:tc>
          <w:tcPr>
            <w:tcW w:w="913" w:type="dxa"/>
            <w:shd w:val="clear" w:color="auto" w:fill="auto"/>
          </w:tcPr>
          <w:p w14:paraId="10B84E7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A80374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25822" w14:textId="0D993E27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45480558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1DA21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BD298" w14:textId="1D1A2A0A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0B1947B1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3E0124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62980B0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13AAC71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344AB436" w14:textId="0FCB7377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67132CD8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0E0B66B0" w14:textId="7FCF326A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 Ecuaciones diferenciales de primer orden: Ecuación de Clairaut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666F3677" w14:textId="1CCC0D23" w:rsidR="003F78C3" w:rsidRPr="00AA17F7" w:rsidRDefault="003F78C3" w:rsidP="0033638A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uad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 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ord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1F5C1433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53896CD7" w14:textId="3B641116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ec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ac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 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aut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st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uc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Actividad de refuerzo</w:t>
            </w:r>
          </w:p>
        </w:tc>
        <w:tc>
          <w:tcPr>
            <w:tcW w:w="913" w:type="dxa"/>
            <w:shd w:val="clear" w:color="auto" w:fill="auto"/>
          </w:tcPr>
          <w:p w14:paraId="25764130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F976B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14660" w14:textId="1F50BA9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09857F5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3F7B6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95BBA6" w14:textId="38F2F4A8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3E4C38BC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D295FF0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7523349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7863ABA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104CA2EE" w14:textId="5BA0AE5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3FB6DB7A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65AC56FF" w14:textId="46BBB43F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Parcial 2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F92707F" w14:textId="77777777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shd w:val="clear" w:color="auto" w:fill="auto"/>
          </w:tcPr>
          <w:p w14:paraId="20FB6999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4FF27547" w14:textId="680ECE00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 el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al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233AF0">
              <w:rPr>
                <w:rFonts w:ascii="Arial" w:hAnsi="Arial" w:cs="Arial"/>
                <w:sz w:val="20"/>
                <w:szCs w:val="20"/>
              </w:rPr>
              <w:t>as te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át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z w:val="20"/>
                <w:szCs w:val="20"/>
              </w:rPr>
              <w:t>ord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13" w:type="dxa"/>
            <w:shd w:val="clear" w:color="auto" w:fill="auto"/>
          </w:tcPr>
          <w:p w14:paraId="5FA95BC9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3168A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A0707" w14:textId="65F4BB3E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01176A62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8F58F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C500B" w14:textId="41D1657D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43ACEDAF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C27285E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5447729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E9C5802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01D767D4" w14:textId="192F391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36B22F43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666AF909" w14:textId="3C9BC4AF" w:rsidR="003F78C3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  <w:p w14:paraId="71DB324B" w14:textId="77777777" w:rsidR="003F78C3" w:rsidRDefault="003F78C3" w:rsidP="003F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right="5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nes 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10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0EA3C8" w14:textId="161D01CF" w:rsidR="003F78C3" w:rsidRPr="00AA17F7" w:rsidRDefault="003F78C3" w:rsidP="003F78C3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right="5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ef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6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stant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h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og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é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12FAE96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right="129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uad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DAE13AF" w14:textId="3D497773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gu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do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or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46785124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before="3" w:line="228" w:lineRule="exact"/>
              <w:ind w:right="450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ones</w:t>
            </w:r>
          </w:p>
          <w:p w14:paraId="5C6D65FB" w14:textId="77777777" w:rsidR="003F78C3" w:rsidRDefault="003F78C3" w:rsidP="00E245C2">
            <w:pPr>
              <w:rPr>
                <w:rFonts w:ascii="Arial" w:hAnsi="Arial" w:cs="Arial"/>
                <w:w w:val="102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nt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ta</w:t>
            </w:r>
            <w:r w:rsidRPr="00233AF0">
              <w:rPr>
                <w:rFonts w:ascii="Arial" w:hAnsi="Arial" w:cs="Arial"/>
                <w:sz w:val="20"/>
                <w:szCs w:val="20"/>
              </w:rPr>
              <w:t>nt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 h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é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eg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rd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  <w:p w14:paraId="1A360D39" w14:textId="73461CAE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>Actividad de refuerzo</w:t>
            </w:r>
          </w:p>
        </w:tc>
        <w:tc>
          <w:tcPr>
            <w:tcW w:w="913" w:type="dxa"/>
            <w:shd w:val="clear" w:color="auto" w:fill="auto"/>
          </w:tcPr>
          <w:p w14:paraId="1368AA02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ED2C3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605DF" w14:textId="37F859FB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2E2CE36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1DB3B4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BFE66" w14:textId="0D83B179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6DDC6FAD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CB5287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CDD8D2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A7C2486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7A9B6658" w14:textId="103C2176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43B28254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7A36E0B2" w14:textId="77777777" w:rsidR="003F78C3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nes 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n:</w:t>
            </w:r>
          </w:p>
          <w:p w14:paraId="2E039586" w14:textId="77777777" w:rsidR="003F78C3" w:rsidRPr="00E245C2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C2">
              <w:rPr>
                <w:rFonts w:ascii="Arial" w:hAnsi="Arial" w:cs="Arial"/>
                <w:sz w:val="20"/>
                <w:szCs w:val="20"/>
              </w:rPr>
              <w:t>Ecuaciones</w:t>
            </w:r>
          </w:p>
          <w:p w14:paraId="79F3D5B0" w14:textId="5A8C0554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5C2">
              <w:rPr>
                <w:rFonts w:ascii="Arial" w:hAnsi="Arial" w:cs="Arial"/>
                <w:sz w:val="20"/>
                <w:szCs w:val="20"/>
              </w:rPr>
              <w:t>diferenciales lineales con coeficientes constantes no homogéneas por variación de parámetros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1A59AAF7" w14:textId="4C4EAAD2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uad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 de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gu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do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or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494ACFFD" w14:textId="77777777" w:rsidR="003F78C3" w:rsidRPr="00E245C2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ones 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45C2">
              <w:rPr>
                <w:rFonts w:ascii="Arial" w:hAnsi="Arial" w:cs="Arial"/>
                <w:sz w:val="20"/>
                <w:szCs w:val="20"/>
              </w:rPr>
              <w:t>coeficientes constantes</w:t>
            </w:r>
          </w:p>
          <w:p w14:paraId="0F8F4EA5" w14:textId="77777777" w:rsidR="003F78C3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E245C2">
              <w:rPr>
                <w:rFonts w:ascii="Arial" w:hAnsi="Arial" w:cs="Arial"/>
                <w:sz w:val="20"/>
                <w:szCs w:val="20"/>
              </w:rPr>
              <w:t>homogéneas de segundo orden</w:t>
            </w:r>
          </w:p>
          <w:p w14:paraId="7D007A1A" w14:textId="29A36933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2"/>
                <w:sz w:val="20"/>
                <w:szCs w:val="20"/>
              </w:rPr>
              <w:t>Actividad de refuerzo</w:t>
            </w:r>
          </w:p>
        </w:tc>
        <w:tc>
          <w:tcPr>
            <w:tcW w:w="913" w:type="dxa"/>
            <w:shd w:val="clear" w:color="auto" w:fill="auto"/>
          </w:tcPr>
          <w:p w14:paraId="674F0206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D8D0D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93660" w14:textId="6BE919A4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010C15CA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C8D7F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7CF52" w14:textId="41BD13EF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169C37A8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20FE8B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75EC52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9BDACB4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302983D0" w14:textId="0DB2921E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1D522382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37FE503C" w14:textId="77777777" w:rsidR="003F78C3" w:rsidRPr="00233AF0" w:rsidRDefault="003F78C3" w:rsidP="003F78C3">
            <w:pPr>
              <w:widowControl w:val="0"/>
              <w:autoSpaceDE w:val="0"/>
              <w:autoSpaceDN w:val="0"/>
              <w:adjustRightInd w:val="0"/>
              <w:spacing w:before="6"/>
              <w:ind w:left="102" w:right="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  <w:r w:rsidRPr="00233AF0">
              <w:rPr>
                <w:rFonts w:ascii="Arial" w:hAnsi="Arial" w:cs="Arial"/>
                <w:sz w:val="20"/>
                <w:szCs w:val="20"/>
              </w:rPr>
              <w:t>.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 xml:space="preserve"> 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nes</w:t>
            </w:r>
          </w:p>
          <w:p w14:paraId="3258E4CA" w14:textId="77777777" w:rsidR="003F78C3" w:rsidRPr="00233AF0" w:rsidRDefault="003F78C3" w:rsidP="003F78C3">
            <w:pPr>
              <w:widowControl w:val="0"/>
              <w:autoSpaceDE w:val="0"/>
              <w:autoSpaceDN w:val="0"/>
              <w:adjustRightInd w:val="0"/>
              <w:spacing w:before="12" w:line="250" w:lineRule="auto"/>
              <w:ind w:left="102" w:right="5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74DEECE" w14:textId="77777777" w:rsidR="003F78C3" w:rsidRPr="00233AF0" w:rsidRDefault="003F78C3" w:rsidP="003F78C3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2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  <w:p w14:paraId="23CF0B03" w14:textId="77777777" w:rsidR="003F78C3" w:rsidRPr="00233AF0" w:rsidRDefault="003F78C3" w:rsidP="003F78C3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2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ef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6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stant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  <w:p w14:paraId="58E63214" w14:textId="77777777" w:rsidR="003F78C3" w:rsidRPr="00233AF0" w:rsidRDefault="003F78C3" w:rsidP="003F78C3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 w:right="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é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neas   </w:t>
            </w:r>
            <w:r w:rsidRPr="00233AF0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y  </w:t>
            </w:r>
            <w:r w:rsidRPr="00233AF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323E9A19" w14:textId="121C07C1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ho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ogén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ón de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par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6AA72CC" w14:textId="26AC997E" w:rsidR="003F78C3" w:rsidRPr="00AA17F7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da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te 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 de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gu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do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or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644C3F16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402BB0C" w14:textId="5C1D1139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ones 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nt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ta</w:t>
            </w:r>
            <w:r w:rsidRPr="00233AF0">
              <w:rPr>
                <w:rFonts w:ascii="Arial" w:hAnsi="Arial" w:cs="Arial"/>
                <w:sz w:val="20"/>
                <w:szCs w:val="20"/>
              </w:rPr>
              <w:t>ntes</w:t>
            </w:r>
            <w:r w:rsidRPr="00233AF0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no h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é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ne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z w:val="20"/>
                <w:szCs w:val="20"/>
              </w:rPr>
              <w:t>undo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rde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n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zo</w:t>
            </w:r>
          </w:p>
        </w:tc>
        <w:tc>
          <w:tcPr>
            <w:tcW w:w="913" w:type="dxa"/>
            <w:shd w:val="clear" w:color="auto" w:fill="auto"/>
          </w:tcPr>
          <w:p w14:paraId="3BEBB9F4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9961D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EAB61" w14:textId="6B10B385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475347A8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0D611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170FE" w14:textId="12512272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06561850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FEF7B6C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15EA738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741BFAB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6CA8A86C" w14:textId="4DA321D7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45983C13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3371FE79" w14:textId="77777777" w:rsidR="003F78C3" w:rsidRPr="00233AF0" w:rsidRDefault="003F78C3" w:rsidP="003F78C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14.</w:t>
            </w:r>
            <w:r w:rsidRPr="00233AF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Método</w:t>
            </w:r>
            <w:r w:rsidRPr="00233AF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7328F7D5" w14:textId="373C3C07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rad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nc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les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5B89CC5" w14:textId="4C511410" w:rsidR="003F78C3" w:rsidRPr="00AA17F7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uad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te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té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 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den</w:t>
            </w:r>
            <w:r w:rsidRPr="00233AF0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-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im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o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740AC8B4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lc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1662E4BF" w14:textId="6F1A9B51" w:rsidR="003F78C3" w:rsidRPr="00AA17F7" w:rsidRDefault="003F78C3" w:rsidP="00E245C2">
            <w:pPr>
              <w:widowControl w:val="0"/>
              <w:autoSpaceDE w:val="0"/>
              <w:autoSpaceDN w:val="0"/>
              <w:adjustRightInd w:val="0"/>
              <w:spacing w:line="239" w:lineRule="auto"/>
              <w:ind w:right="413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ones 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nt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tan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es h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z w:val="20"/>
                <w:szCs w:val="20"/>
              </w:rPr>
              <w:t>én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h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é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neas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po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étodo</w:t>
            </w:r>
            <w:r w:rsidRPr="00233AF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ám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n-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n</w:t>
            </w:r>
          </w:p>
        </w:tc>
        <w:tc>
          <w:tcPr>
            <w:tcW w:w="913" w:type="dxa"/>
            <w:shd w:val="clear" w:color="auto" w:fill="auto"/>
          </w:tcPr>
          <w:p w14:paraId="1D3F0824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801C1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E292F" w14:textId="17D81731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5733319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35A88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ED9F3" w14:textId="35B4EEF8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395ED9D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6D74A80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C51B19F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517DF2E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47EC0C14" w14:textId="79407895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3A435E35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7C457273" w14:textId="0174C3DD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Aplicaciones de ecuaciones diferenciales de orden superior al primero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0AEA2EE2" w14:textId="77777777" w:rsidR="003F78C3" w:rsidRPr="00233AF0" w:rsidRDefault="003F78C3" w:rsidP="00E245C2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os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0F44A5E8" w14:textId="55153F2F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ones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q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up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l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pr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o</w:t>
            </w:r>
          </w:p>
        </w:tc>
        <w:tc>
          <w:tcPr>
            <w:tcW w:w="3359" w:type="dxa"/>
            <w:gridSpan w:val="4"/>
            <w:shd w:val="clear" w:color="auto" w:fill="auto"/>
          </w:tcPr>
          <w:p w14:paraId="579D8022" w14:textId="5B912B40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lastRenderedPageBreak/>
              <w:t>Or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ta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am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ate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át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ed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4"/>
                <w:w w:val="10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-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n,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rcu</w:t>
            </w:r>
            <w:r w:rsidRPr="00233AF0">
              <w:rPr>
                <w:rFonts w:ascii="Arial" w:hAnsi="Arial" w:cs="Arial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LC</w:t>
            </w:r>
            <w:r w:rsidRPr="00233AF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 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os</w:t>
            </w:r>
            <w:r w:rsidRPr="00233AF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í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g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os R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 xml:space="preserve">se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q</w:t>
            </w:r>
            <w:r w:rsidRPr="00233AF0">
              <w:rPr>
                <w:rFonts w:ascii="Arial" w:hAnsi="Arial" w:cs="Arial"/>
                <w:sz w:val="20"/>
                <w:szCs w:val="20"/>
              </w:rPr>
              <w:t>ue</w:t>
            </w:r>
            <w:r w:rsidRPr="00233AF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pe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ita</w:t>
            </w:r>
            <w:r w:rsidRPr="00233AF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233AF0">
              <w:rPr>
                <w:rFonts w:ascii="Arial" w:hAnsi="Arial" w:cs="Arial"/>
                <w:sz w:val="20"/>
                <w:szCs w:val="20"/>
              </w:rPr>
              <w:t>ue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z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s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os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ó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par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 xml:space="preserve">a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fe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es</w:t>
            </w:r>
            <w:r w:rsidRPr="00233AF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or</w:t>
            </w:r>
            <w:r w:rsidRPr="00233AF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al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pr</w:t>
            </w:r>
            <w:r w:rsidRPr="00233AF0">
              <w:rPr>
                <w:rFonts w:ascii="Arial" w:hAnsi="Arial" w:cs="Arial"/>
                <w:spacing w:val="3"/>
                <w:w w:val="10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w w:val="102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er</w:t>
            </w:r>
            <w:r w:rsidRPr="00233AF0">
              <w:rPr>
                <w:rFonts w:ascii="Arial" w:hAnsi="Arial" w:cs="Arial"/>
                <w:w w:val="102"/>
                <w:sz w:val="20"/>
                <w:szCs w:val="20"/>
              </w:rPr>
              <w:t>o</w:t>
            </w:r>
          </w:p>
        </w:tc>
        <w:tc>
          <w:tcPr>
            <w:tcW w:w="913" w:type="dxa"/>
            <w:shd w:val="clear" w:color="auto" w:fill="auto"/>
          </w:tcPr>
          <w:p w14:paraId="4C6B38F5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4DF8D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983CC" w14:textId="46B1082D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076FAEAE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CFD49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521515" w14:textId="55DDBC93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07CA2CAA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2202556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56453B31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8FCB6D2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7AFF96A6" w14:textId="36983230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8C3" w:rsidRPr="0058379D" w14:paraId="4D79F867" w14:textId="77777777" w:rsidTr="003F78C3">
        <w:trPr>
          <w:trHeight w:val="340"/>
          <w:jc w:val="center"/>
        </w:trPr>
        <w:tc>
          <w:tcPr>
            <w:tcW w:w="2408" w:type="dxa"/>
            <w:gridSpan w:val="3"/>
            <w:shd w:val="clear" w:color="auto" w:fill="auto"/>
            <w:vAlign w:val="center"/>
          </w:tcPr>
          <w:p w14:paraId="4581F37E" w14:textId="486237D5" w:rsidR="003F78C3" w:rsidRPr="00AA17F7" w:rsidRDefault="003F78C3" w:rsidP="003F7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 Examen final</w:t>
            </w:r>
          </w:p>
        </w:tc>
        <w:tc>
          <w:tcPr>
            <w:tcW w:w="1720" w:type="dxa"/>
            <w:gridSpan w:val="2"/>
            <w:shd w:val="clear" w:color="auto" w:fill="auto"/>
          </w:tcPr>
          <w:p w14:paraId="2566F341" w14:textId="77777777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gridSpan w:val="4"/>
            <w:shd w:val="clear" w:color="auto" w:fill="auto"/>
          </w:tcPr>
          <w:p w14:paraId="2E292E72" w14:textId="77777777" w:rsidR="003F78C3" w:rsidRPr="00233AF0" w:rsidRDefault="003F78C3" w:rsidP="00BB02BE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ad</w:t>
            </w:r>
            <w:r w:rsidRPr="00233AF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</w:p>
          <w:p w14:paraId="798ECD37" w14:textId="7CE79B5C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v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z w:val="20"/>
                <w:szCs w:val="20"/>
              </w:rPr>
              <w:t>ón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el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á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y el</w:t>
            </w:r>
            <w:r w:rsidRPr="00233AF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ar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z w:val="20"/>
                <w:szCs w:val="20"/>
              </w:rPr>
              <w:t>o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co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3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233AF0">
              <w:rPr>
                <w:rFonts w:ascii="Arial" w:hAnsi="Arial" w:cs="Arial"/>
                <w:sz w:val="20"/>
                <w:szCs w:val="20"/>
              </w:rPr>
              <w:t>t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233AF0">
              <w:rPr>
                <w:rFonts w:ascii="Arial" w:hAnsi="Arial" w:cs="Arial"/>
                <w:sz w:val="20"/>
                <w:szCs w:val="20"/>
              </w:rPr>
              <w:t>al</w:t>
            </w:r>
            <w:r w:rsidRPr="00233AF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de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 xml:space="preserve"> l</w:t>
            </w:r>
            <w:r w:rsidRPr="00233AF0">
              <w:rPr>
                <w:rFonts w:ascii="Arial" w:hAnsi="Arial" w:cs="Arial"/>
                <w:sz w:val="20"/>
                <w:szCs w:val="20"/>
              </w:rPr>
              <w:t>as te</w:t>
            </w:r>
            <w:r w:rsidRPr="00233AF0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233AF0">
              <w:rPr>
                <w:rFonts w:ascii="Arial" w:hAnsi="Arial" w:cs="Arial"/>
                <w:sz w:val="20"/>
                <w:szCs w:val="20"/>
              </w:rPr>
              <w:t>át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z w:val="20"/>
                <w:szCs w:val="20"/>
              </w:rPr>
              <w:t>as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233AF0">
              <w:rPr>
                <w:rFonts w:ascii="Arial" w:hAnsi="Arial" w:cs="Arial"/>
                <w:sz w:val="20"/>
                <w:szCs w:val="20"/>
              </w:rPr>
              <w:t>ord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d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233AF0">
              <w:rPr>
                <w:rFonts w:ascii="Arial" w:hAnsi="Arial" w:cs="Arial"/>
                <w:sz w:val="20"/>
                <w:szCs w:val="20"/>
              </w:rPr>
              <w:t>n</w:t>
            </w:r>
            <w:r w:rsidRPr="00233AF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33AF0">
              <w:rPr>
                <w:rFonts w:ascii="Arial" w:hAnsi="Arial" w:cs="Arial"/>
                <w:sz w:val="20"/>
                <w:szCs w:val="20"/>
              </w:rPr>
              <w:t>c</w:t>
            </w:r>
            <w:r w:rsidRPr="00233A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233AF0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233AF0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233AF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913" w:type="dxa"/>
            <w:shd w:val="clear" w:color="auto" w:fill="auto"/>
          </w:tcPr>
          <w:p w14:paraId="743625FA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BE819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3B78E" w14:textId="4CE3DFB9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14:paraId="797BC3EB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7FCF8" w14:textId="77777777" w:rsidR="003F78C3" w:rsidRDefault="003F78C3" w:rsidP="00172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5B719" w14:textId="5F506D77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0E23BCD3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0C0FA600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4F5FFC15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056804E" w14:textId="77777777" w:rsidR="003F78C3" w:rsidRPr="00233AF0" w:rsidRDefault="003F78C3" w:rsidP="00172CF4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14:paraId="26CE254E" w14:textId="2B8450FD" w:rsidR="003F78C3" w:rsidRPr="00AA17F7" w:rsidRDefault="003F78C3" w:rsidP="00E24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5C2" w:rsidRPr="0058379D" w14:paraId="67D972E4" w14:textId="77777777" w:rsidTr="00E81622">
        <w:trPr>
          <w:trHeight w:val="273"/>
          <w:jc w:val="center"/>
        </w:trPr>
        <w:tc>
          <w:tcPr>
            <w:tcW w:w="9918" w:type="dxa"/>
            <w:gridSpan w:val="12"/>
            <w:shd w:val="clear" w:color="auto" w:fill="auto"/>
            <w:vAlign w:val="center"/>
          </w:tcPr>
          <w:p w14:paraId="22AD27B8" w14:textId="1396B695" w:rsidR="00E245C2" w:rsidRPr="001A21E3" w:rsidRDefault="00E245C2" w:rsidP="00E24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 xml:space="preserve">* T: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Pr="001A21E3">
              <w:rPr>
                <w:rFonts w:ascii="Arial" w:hAnsi="Arial" w:cs="Arial"/>
                <w:color w:val="0070C0"/>
                <w:sz w:val="20"/>
                <w:szCs w:val="20"/>
              </w:rPr>
              <w:t>utoría, TA: trabajo autónomo, TC: trabajo colaborativo</w:t>
            </w:r>
          </w:p>
        </w:tc>
      </w:tr>
      <w:tr w:rsidR="00E245C2" w:rsidRPr="0058379D" w14:paraId="479DA769" w14:textId="77777777" w:rsidTr="00E81622">
        <w:trPr>
          <w:trHeight w:val="273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69323EBC" w14:textId="04001618" w:rsidR="00E245C2" w:rsidRPr="00570D6B" w:rsidRDefault="00E245C2" w:rsidP="00E245C2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h. SISTEMA DE EVALUACIÓN</w:t>
            </w:r>
          </w:p>
        </w:tc>
      </w:tr>
      <w:tr w:rsidR="00E245C2" w:rsidRPr="0058379D" w14:paraId="25E8D423" w14:textId="77777777" w:rsidTr="00E81622">
        <w:trPr>
          <w:trHeight w:val="273"/>
          <w:jc w:val="center"/>
        </w:trPr>
        <w:tc>
          <w:tcPr>
            <w:tcW w:w="4248" w:type="dxa"/>
            <w:gridSpan w:val="6"/>
            <w:shd w:val="clear" w:color="auto" w:fill="auto"/>
            <w:vAlign w:val="center"/>
          </w:tcPr>
          <w:p w14:paraId="6A787A24" w14:textId="296C7B0D" w:rsidR="00E245C2" w:rsidRDefault="00E245C2" w:rsidP="00E24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425DDCB5" w14:textId="07E23A07" w:rsidR="00E245C2" w:rsidRDefault="00E245C2" w:rsidP="00E24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3F78C3" w:rsidRPr="0058379D" w14:paraId="3EB7BA22" w14:textId="77777777" w:rsidTr="00E96AA1">
        <w:trPr>
          <w:trHeight w:val="340"/>
          <w:jc w:val="center"/>
        </w:trPr>
        <w:tc>
          <w:tcPr>
            <w:tcW w:w="4248" w:type="dxa"/>
            <w:gridSpan w:val="6"/>
            <w:shd w:val="clear" w:color="auto" w:fill="auto"/>
            <w:vAlign w:val="center"/>
          </w:tcPr>
          <w:p w14:paraId="0CA27870" w14:textId="6A9F9B08" w:rsidR="003F78C3" w:rsidRPr="00D90749" w:rsidRDefault="003F78C3" w:rsidP="001262E0">
            <w:pPr>
              <w:rPr>
                <w:rFonts w:ascii="Arial" w:hAnsi="Arial" w:cs="Arial"/>
                <w:sz w:val="20"/>
                <w:szCs w:val="20"/>
              </w:rPr>
            </w:pPr>
            <w:r w:rsidRPr="00300C7B">
              <w:rPr>
                <w:rFonts w:ascii="Arial" w:hAnsi="Arial" w:cs="Arial"/>
                <w:sz w:val="18"/>
                <w:szCs w:val="18"/>
              </w:rPr>
              <w:t>Evaluación diagnóstica: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4FF32AA4" w14:textId="080B7B12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C7B">
              <w:rPr>
                <w:rFonts w:ascii="Arial" w:hAnsi="Arial" w:cs="Arial"/>
                <w:sz w:val="18"/>
                <w:szCs w:val="18"/>
              </w:rPr>
              <w:t>Para establecer el nivel de conocimientos que el estudiante tiene acerca del tema</w:t>
            </w:r>
          </w:p>
        </w:tc>
      </w:tr>
      <w:tr w:rsidR="003F78C3" w:rsidRPr="0058379D" w14:paraId="0AB67961" w14:textId="77777777" w:rsidTr="00E96AA1">
        <w:trPr>
          <w:trHeight w:val="340"/>
          <w:jc w:val="center"/>
        </w:trPr>
        <w:tc>
          <w:tcPr>
            <w:tcW w:w="4248" w:type="dxa"/>
            <w:gridSpan w:val="6"/>
            <w:shd w:val="clear" w:color="auto" w:fill="auto"/>
            <w:vAlign w:val="center"/>
          </w:tcPr>
          <w:p w14:paraId="5DF8BEF5" w14:textId="3B7D0A00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C7B">
              <w:rPr>
                <w:rFonts w:ascii="Arial" w:hAnsi="Arial" w:cs="Arial"/>
                <w:sz w:val="18"/>
                <w:szCs w:val="18"/>
              </w:rPr>
              <w:t>Evaluación formativa: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2AC2B56A" w14:textId="46F57F23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C7B">
              <w:rPr>
                <w:rFonts w:ascii="Arial" w:hAnsi="Arial" w:cs="Arial"/>
                <w:sz w:val="18"/>
                <w:szCs w:val="18"/>
              </w:rPr>
              <w:t>Le permite al docente y al estudiante detectar las fortalezas y debilidades.</w:t>
            </w:r>
          </w:p>
        </w:tc>
      </w:tr>
      <w:tr w:rsidR="003F78C3" w:rsidRPr="0058379D" w14:paraId="005F5249" w14:textId="77777777" w:rsidTr="00E96AA1">
        <w:trPr>
          <w:trHeight w:val="340"/>
          <w:jc w:val="center"/>
        </w:trPr>
        <w:tc>
          <w:tcPr>
            <w:tcW w:w="4248" w:type="dxa"/>
            <w:gridSpan w:val="6"/>
            <w:shd w:val="clear" w:color="auto" w:fill="auto"/>
            <w:vAlign w:val="center"/>
          </w:tcPr>
          <w:p w14:paraId="635B8A5D" w14:textId="531B3316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C7B">
              <w:rPr>
                <w:rFonts w:ascii="Arial" w:hAnsi="Arial" w:cs="Arial"/>
                <w:sz w:val="18"/>
                <w:szCs w:val="18"/>
              </w:rPr>
              <w:t>Evaluación sumativa: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49D80C5E" w14:textId="5583B6DF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C7B">
              <w:rPr>
                <w:rFonts w:ascii="Arial" w:hAnsi="Arial" w:cs="Arial"/>
                <w:sz w:val="18"/>
                <w:szCs w:val="18"/>
              </w:rPr>
              <w:t>De acuerdo con la exigencia de la institución para cualificar el nivel de competencias y está compuesta por tres cortes, Primer corte 30%, segundo corte 30% y tercer corte 40% y la escala de las mismas es de 1 a 5</w:t>
            </w:r>
          </w:p>
        </w:tc>
      </w:tr>
      <w:tr w:rsidR="003F78C3" w:rsidRPr="0058379D" w14:paraId="0843A6E4" w14:textId="77777777" w:rsidTr="003F78C3">
        <w:trPr>
          <w:trHeight w:val="397"/>
          <w:jc w:val="center"/>
        </w:trPr>
        <w:tc>
          <w:tcPr>
            <w:tcW w:w="4248" w:type="dxa"/>
            <w:gridSpan w:val="6"/>
            <w:shd w:val="clear" w:color="auto" w:fill="auto"/>
            <w:vAlign w:val="center"/>
          </w:tcPr>
          <w:p w14:paraId="064B8D66" w14:textId="18B44ED4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14:paraId="1B7C3D2D" w14:textId="1F68F60F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8C3" w:rsidRPr="0058379D" w14:paraId="76865835" w14:textId="77777777" w:rsidTr="00E81622">
        <w:trPr>
          <w:trHeight w:val="284"/>
          <w:jc w:val="center"/>
        </w:trPr>
        <w:tc>
          <w:tcPr>
            <w:tcW w:w="9918" w:type="dxa"/>
            <w:gridSpan w:val="12"/>
            <w:shd w:val="clear" w:color="auto" w:fill="49C206"/>
            <w:vAlign w:val="center"/>
          </w:tcPr>
          <w:p w14:paraId="78C9F343" w14:textId="4F216FBD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DISTRIBUCIÓN DE NOTAS </w:t>
            </w:r>
            <w:r w:rsidRPr="00813182">
              <w:rPr>
                <w:rFonts w:ascii="Arial" w:hAnsi="Arial" w:cs="Arial"/>
                <w:sz w:val="20"/>
                <w:szCs w:val="20"/>
              </w:rPr>
              <w:t>(Calificación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los programas presenciales</w:t>
            </w:r>
            <w:r w:rsidRPr="008131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F78C3" w:rsidRPr="0058379D" w14:paraId="495BF7F5" w14:textId="77777777" w:rsidTr="00E81622">
        <w:trPr>
          <w:trHeight w:val="273"/>
          <w:jc w:val="center"/>
        </w:trPr>
        <w:tc>
          <w:tcPr>
            <w:tcW w:w="2244" w:type="dxa"/>
            <w:gridSpan w:val="2"/>
            <w:shd w:val="clear" w:color="auto" w:fill="auto"/>
            <w:vAlign w:val="center"/>
          </w:tcPr>
          <w:p w14:paraId="371F092F" w14:textId="57335C2A" w:rsidR="003F78C3" w:rsidRDefault="003F78C3" w:rsidP="00126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parcial 1</w:t>
            </w:r>
          </w:p>
        </w:tc>
        <w:tc>
          <w:tcPr>
            <w:tcW w:w="3967" w:type="dxa"/>
            <w:gridSpan w:val="5"/>
            <w:shd w:val="clear" w:color="auto" w:fill="auto"/>
            <w:vAlign w:val="center"/>
          </w:tcPr>
          <w:p w14:paraId="3CB02964" w14:textId="68638FAC" w:rsidR="003F78C3" w:rsidRDefault="003F78C3" w:rsidP="00126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parcial 2</w:t>
            </w: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14:paraId="1B91F475" w14:textId="4E8BA036" w:rsidR="003F78C3" w:rsidRDefault="003F78C3" w:rsidP="00126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Prueba final</w:t>
            </w:r>
          </w:p>
        </w:tc>
      </w:tr>
      <w:tr w:rsidR="003F78C3" w:rsidRPr="0058379D" w14:paraId="12E5249B" w14:textId="77777777" w:rsidTr="00E81622">
        <w:trPr>
          <w:trHeight w:val="273"/>
          <w:jc w:val="center"/>
        </w:trPr>
        <w:tc>
          <w:tcPr>
            <w:tcW w:w="2244" w:type="dxa"/>
            <w:gridSpan w:val="2"/>
            <w:shd w:val="clear" w:color="auto" w:fill="auto"/>
            <w:vAlign w:val="center"/>
          </w:tcPr>
          <w:p w14:paraId="6EE340D3" w14:textId="77777777" w:rsidR="003F78C3" w:rsidRPr="0058379D" w:rsidRDefault="003F78C3" w:rsidP="001262E0">
            <w:pPr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15%</w:t>
            </w:r>
          </w:p>
          <w:p w14:paraId="1F3AD5CA" w14:textId="77777777" w:rsidR="003F78C3" w:rsidRPr="0058379D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5%</w:t>
            </w:r>
          </w:p>
          <w:p w14:paraId="2F287908" w14:textId="77777777" w:rsidR="003F78C3" w:rsidRPr="0058379D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5%</w:t>
            </w:r>
          </w:p>
          <w:p w14:paraId="00DDC928" w14:textId="3218BEEF" w:rsidR="003F78C3" w:rsidRPr="00813182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sz w:val="20"/>
                <w:szCs w:val="20"/>
              </w:rPr>
              <w:t>3ºTrabajo 5%</w:t>
            </w:r>
          </w:p>
        </w:tc>
        <w:tc>
          <w:tcPr>
            <w:tcW w:w="3967" w:type="dxa"/>
            <w:gridSpan w:val="5"/>
            <w:shd w:val="clear" w:color="auto" w:fill="auto"/>
            <w:vAlign w:val="center"/>
          </w:tcPr>
          <w:p w14:paraId="306A9920" w14:textId="77777777" w:rsidR="003F78C3" w:rsidRPr="0058379D" w:rsidRDefault="003F78C3" w:rsidP="001262E0">
            <w:pPr>
              <w:jc w:val="both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15%</w:t>
            </w:r>
          </w:p>
          <w:p w14:paraId="04813140" w14:textId="77777777" w:rsidR="003F78C3" w:rsidRPr="0058379D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5%</w:t>
            </w:r>
          </w:p>
          <w:p w14:paraId="6B4B28CF" w14:textId="77777777" w:rsidR="003F78C3" w:rsidRPr="0058379D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5%</w:t>
            </w:r>
          </w:p>
          <w:p w14:paraId="577AC64B" w14:textId="3D696EC2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3ºTrabajo 5%</w:t>
            </w: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14:paraId="160F20EF" w14:textId="77777777" w:rsidR="003F78C3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2E0DF1" w14:textId="77777777" w:rsidR="003F78C3" w:rsidRPr="0058379D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Evaluación principal: 20%</w:t>
            </w:r>
          </w:p>
          <w:p w14:paraId="32D9CA9E" w14:textId="77777777" w:rsidR="003F78C3" w:rsidRPr="0058379D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1º Trabajo: 6.66%</w:t>
            </w:r>
          </w:p>
          <w:p w14:paraId="683ED0BC" w14:textId="77777777" w:rsidR="003F78C3" w:rsidRPr="0058379D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2º Trabajo 6.66%</w:t>
            </w:r>
          </w:p>
          <w:p w14:paraId="4CDAA51F" w14:textId="77777777" w:rsidR="003F78C3" w:rsidRPr="0058379D" w:rsidRDefault="003F78C3" w:rsidP="001262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79D">
              <w:rPr>
                <w:rFonts w:ascii="Arial" w:hAnsi="Arial" w:cs="Arial"/>
                <w:sz w:val="20"/>
                <w:szCs w:val="20"/>
              </w:rPr>
              <w:t>3ºTrabajo 6.66%</w:t>
            </w:r>
          </w:p>
          <w:p w14:paraId="1C15FF05" w14:textId="77777777" w:rsidR="003F78C3" w:rsidRDefault="003F78C3" w:rsidP="00126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78C3" w:rsidRPr="0058379D" w14:paraId="73933B6A" w14:textId="77777777" w:rsidTr="00E81622">
        <w:trPr>
          <w:trHeight w:val="273"/>
          <w:jc w:val="center"/>
        </w:trPr>
        <w:tc>
          <w:tcPr>
            <w:tcW w:w="2244" w:type="dxa"/>
            <w:gridSpan w:val="2"/>
            <w:shd w:val="clear" w:color="auto" w:fill="auto"/>
            <w:vAlign w:val="center"/>
          </w:tcPr>
          <w:p w14:paraId="1CBC17F2" w14:textId="1B750DDC" w:rsidR="003F78C3" w:rsidRPr="00813182" w:rsidRDefault="003F78C3" w:rsidP="00126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3967" w:type="dxa"/>
            <w:gridSpan w:val="5"/>
            <w:shd w:val="clear" w:color="auto" w:fill="auto"/>
            <w:vAlign w:val="center"/>
          </w:tcPr>
          <w:p w14:paraId="76EF5695" w14:textId="74A177E0" w:rsidR="003F78C3" w:rsidRPr="00813182" w:rsidRDefault="003F78C3" w:rsidP="00126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30%</w:t>
            </w: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14:paraId="56D990C2" w14:textId="7180CD19" w:rsidR="003F78C3" w:rsidRPr="00813182" w:rsidRDefault="003F78C3" w:rsidP="001262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182">
              <w:rPr>
                <w:rFonts w:ascii="Arial" w:hAnsi="Arial" w:cs="Arial"/>
                <w:b/>
                <w:sz w:val="20"/>
                <w:szCs w:val="20"/>
              </w:rPr>
              <w:t>Total 40%</w:t>
            </w:r>
          </w:p>
        </w:tc>
      </w:tr>
    </w:tbl>
    <w:p w14:paraId="0A772A01" w14:textId="77777777" w:rsidR="00923133" w:rsidRDefault="00923133" w:rsidP="00094003">
      <w:pPr>
        <w:jc w:val="both"/>
        <w:rPr>
          <w:rFonts w:ascii="Arial" w:hAnsi="Arial" w:cs="Arial"/>
          <w:sz w:val="20"/>
          <w:szCs w:val="20"/>
        </w:rPr>
      </w:pPr>
    </w:p>
    <w:p w14:paraId="463C1D1F" w14:textId="77777777" w:rsidR="00BB6871" w:rsidRPr="0058379D" w:rsidRDefault="00BB6871" w:rsidP="0009400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2058"/>
        <w:gridCol w:w="2374"/>
        <w:gridCol w:w="2823"/>
      </w:tblGrid>
      <w:tr w:rsidR="00923133" w:rsidRPr="0058379D" w14:paraId="18728948" w14:textId="68C58DB3" w:rsidTr="00E81622">
        <w:trPr>
          <w:trHeight w:val="172"/>
          <w:jc w:val="center"/>
        </w:trPr>
        <w:tc>
          <w:tcPr>
            <w:tcW w:w="9918" w:type="dxa"/>
            <w:gridSpan w:val="4"/>
            <w:shd w:val="clear" w:color="auto" w:fill="49C206"/>
          </w:tcPr>
          <w:p w14:paraId="7DD9F094" w14:textId="2ADBA12D" w:rsidR="00923133" w:rsidRPr="0058379D" w:rsidRDefault="00923133" w:rsidP="00B44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DE APROBACIÓN</w:t>
            </w:r>
          </w:p>
        </w:tc>
      </w:tr>
      <w:tr w:rsidR="00923133" w:rsidRPr="0058379D" w14:paraId="23DBA332" w14:textId="77777777" w:rsidTr="00E81622">
        <w:trPr>
          <w:trHeight w:val="172"/>
          <w:jc w:val="center"/>
        </w:trPr>
        <w:tc>
          <w:tcPr>
            <w:tcW w:w="2663" w:type="dxa"/>
          </w:tcPr>
          <w:p w14:paraId="4B2341A4" w14:textId="31C9C400" w:rsidR="00923133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Realizado </w:t>
            </w:r>
            <w:r w:rsidRPr="0058379D">
              <w:rPr>
                <w:rFonts w:ascii="Arial" w:hAnsi="Arial" w:cs="Arial"/>
                <w:b/>
                <w:sz w:val="20"/>
                <w:szCs w:val="20"/>
              </w:rPr>
              <w:t>por</w:t>
            </w:r>
          </w:p>
        </w:tc>
        <w:tc>
          <w:tcPr>
            <w:tcW w:w="2058" w:type="dxa"/>
          </w:tcPr>
          <w:p w14:paraId="2299FCEF" w14:textId="24710466" w:rsidR="00923133" w:rsidRPr="0058379D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Validado por</w:t>
            </w:r>
          </w:p>
        </w:tc>
        <w:tc>
          <w:tcPr>
            <w:tcW w:w="2374" w:type="dxa"/>
          </w:tcPr>
          <w:p w14:paraId="088913D3" w14:textId="1EC29313" w:rsidR="00923133" w:rsidRPr="0058379D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379D">
              <w:rPr>
                <w:rFonts w:ascii="Arial" w:hAnsi="Arial" w:cs="Arial"/>
                <w:b/>
                <w:sz w:val="20"/>
                <w:szCs w:val="20"/>
              </w:rPr>
              <w:t>Aprobado por</w:t>
            </w:r>
          </w:p>
        </w:tc>
        <w:tc>
          <w:tcPr>
            <w:tcW w:w="2823" w:type="dxa"/>
          </w:tcPr>
          <w:p w14:paraId="0DCA4592" w14:textId="29910776" w:rsidR="00923133" w:rsidRDefault="00923133" w:rsidP="00923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33638A" w:rsidRPr="0058379D" w14:paraId="071CE39A" w14:textId="2CEF54D4" w:rsidTr="00E81622">
        <w:trPr>
          <w:trHeight w:val="344"/>
          <w:jc w:val="center"/>
        </w:trPr>
        <w:tc>
          <w:tcPr>
            <w:tcW w:w="2663" w:type="dxa"/>
            <w:vAlign w:val="center"/>
          </w:tcPr>
          <w:p w14:paraId="68B8423A" w14:textId="2AD2F005" w:rsidR="0033638A" w:rsidRPr="006059F6" w:rsidRDefault="0033638A" w:rsidP="0033638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B3AA6">
              <w:rPr>
                <w:rFonts w:ascii="Arial" w:hAnsi="Arial" w:cs="Arial"/>
                <w:sz w:val="20"/>
                <w:szCs w:val="20"/>
              </w:rPr>
              <w:t>Sergio Andrés Nieto Duarte</w:t>
            </w:r>
          </w:p>
        </w:tc>
        <w:tc>
          <w:tcPr>
            <w:tcW w:w="2058" w:type="dxa"/>
            <w:vAlign w:val="center"/>
          </w:tcPr>
          <w:p w14:paraId="7FD1964A" w14:textId="5959C03A" w:rsidR="0033638A" w:rsidRPr="006059F6" w:rsidRDefault="0033638A" w:rsidP="0033638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 </w:t>
            </w:r>
          </w:p>
        </w:tc>
        <w:tc>
          <w:tcPr>
            <w:tcW w:w="2374" w:type="dxa"/>
            <w:vAlign w:val="center"/>
          </w:tcPr>
          <w:p w14:paraId="267F9251" w14:textId="503D8CBA" w:rsidR="0033638A" w:rsidRPr="006059F6" w:rsidRDefault="0033638A" w:rsidP="0033638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Raúl Arvey Agudelo Restrepo</w:t>
            </w:r>
          </w:p>
        </w:tc>
        <w:tc>
          <w:tcPr>
            <w:tcW w:w="2823" w:type="dxa"/>
            <w:vAlign w:val="center"/>
          </w:tcPr>
          <w:p w14:paraId="7496149E" w14:textId="6B3A55BA" w:rsidR="0033638A" w:rsidRPr="006059F6" w:rsidRDefault="0033638A" w:rsidP="0033638A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3B3AA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3B3AA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</w:tbl>
    <w:p w14:paraId="0ECB9150" w14:textId="77777777" w:rsidR="00AF0B11" w:rsidRPr="0058379D" w:rsidRDefault="008846B3" w:rsidP="00094003">
      <w:pPr>
        <w:jc w:val="both"/>
        <w:rPr>
          <w:rFonts w:ascii="Arial" w:hAnsi="Arial" w:cs="Arial"/>
          <w:b/>
          <w:sz w:val="20"/>
          <w:szCs w:val="20"/>
        </w:rPr>
      </w:pPr>
      <w:r w:rsidRPr="0058379D">
        <w:rPr>
          <w:rFonts w:ascii="Arial" w:hAnsi="Arial" w:cs="Arial"/>
          <w:b/>
          <w:sz w:val="20"/>
          <w:szCs w:val="20"/>
        </w:rPr>
        <w:tab/>
      </w: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6755"/>
        <w:gridCol w:w="1085"/>
      </w:tblGrid>
      <w:tr w:rsidR="00F92168" w:rsidRPr="0058379D" w14:paraId="26AA5509" w14:textId="448FA79E" w:rsidTr="00E81622">
        <w:trPr>
          <w:trHeight w:val="308"/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561E292C" w14:textId="26F1E388" w:rsidR="00F92168" w:rsidRPr="0058379D" w:rsidRDefault="00F92168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CONTROL DE ACTUALIZACIÓN</w:t>
            </w:r>
            <w:r w:rsidR="00923133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 DE CONTENIDO</w:t>
            </w:r>
          </w:p>
        </w:tc>
      </w:tr>
      <w:tr w:rsidR="00F92168" w:rsidRPr="0058379D" w14:paraId="528266C2" w14:textId="5E1E4F7B" w:rsidTr="00E81622">
        <w:trPr>
          <w:trHeight w:val="3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E8F" w14:textId="078C9D0C" w:rsidR="00F92168" w:rsidRPr="0058379D" w:rsidRDefault="00923133" w:rsidP="009231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 xml:space="preserve">Fecha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</w:t>
            </w: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 Actualización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6E18" w14:textId="76C0A9BB" w:rsidR="00F92168" w:rsidRPr="0058379D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escripción d</w:t>
            </w: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el Cambio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AFF" w14:textId="419A1DEB" w:rsidR="00F92168" w:rsidRPr="0058379D" w:rsidRDefault="00923133" w:rsidP="00A8023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58379D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Aprobado Por</w:t>
            </w:r>
          </w:p>
        </w:tc>
      </w:tr>
      <w:tr w:rsidR="00F92168" w:rsidRPr="0058379D" w14:paraId="330E3128" w14:textId="5138F642" w:rsidTr="00E81622">
        <w:trPr>
          <w:trHeight w:val="24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F9A8" w14:textId="0CC8EB52" w:rsidR="00F92168" w:rsidRPr="0033638A" w:rsidRDefault="0033638A" w:rsidP="006059F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3638A">
              <w:rPr>
                <w:rFonts w:ascii="Arial" w:hAnsi="Arial" w:cs="Arial"/>
                <w:sz w:val="20"/>
                <w:szCs w:val="20"/>
                <w:lang w:val="es-CO" w:eastAsia="es-CO"/>
              </w:rPr>
              <w:t>15/03/2018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6E31" w14:textId="3BB77AB2" w:rsidR="00F92168" w:rsidRPr="0058379D" w:rsidRDefault="0033638A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Ajuste de competencias, bibliografía, cibergrafía y propósitos de formación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11DA" w14:textId="5650698B" w:rsidR="00F92168" w:rsidRPr="0033638A" w:rsidRDefault="0033638A" w:rsidP="006059F6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Raúl Arvey Agudelo Restrepo</w:t>
            </w:r>
          </w:p>
        </w:tc>
      </w:tr>
      <w:tr w:rsidR="00F92168" w:rsidRPr="0058379D" w14:paraId="10B600C5" w14:textId="2E55A3CD" w:rsidTr="00E81622">
        <w:trPr>
          <w:trHeight w:val="246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9FFA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7F7B1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AD84" w14:textId="77777777" w:rsidR="00F92168" w:rsidRPr="0058379D" w:rsidRDefault="00F92168" w:rsidP="006059F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25C446C2" w14:textId="77777777" w:rsidR="00A80232" w:rsidRDefault="00A80232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5C53B5D5" w14:textId="77777777" w:rsidR="00940086" w:rsidRDefault="00940086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9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134"/>
        <w:gridCol w:w="6378"/>
      </w:tblGrid>
      <w:tr w:rsidR="00940086" w:rsidRPr="00916CF6" w14:paraId="25E6FD6C" w14:textId="77777777" w:rsidTr="00E81622">
        <w:trPr>
          <w:trHeight w:val="375"/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1537CFEC" w14:textId="77777777" w:rsidR="00940086" w:rsidRDefault="00940086" w:rsidP="001319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CONTROL DE CAMBIOS</w:t>
            </w:r>
          </w:p>
          <w:p w14:paraId="11D7FBE3" w14:textId="19304257" w:rsidR="005A4FDE" w:rsidRPr="00916CF6" w:rsidRDefault="005A4FDE" w:rsidP="001319A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(Espacio exclusivo para el Equipo de Calidad)</w:t>
            </w:r>
          </w:p>
        </w:tc>
      </w:tr>
      <w:tr w:rsidR="00940086" w:rsidRPr="00916CF6" w14:paraId="2ABF1DBE" w14:textId="77777777" w:rsidTr="00E81622">
        <w:trPr>
          <w:trHeight w:val="375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799A2B28" w14:textId="19E554BF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2A769139" w14:textId="0DF0D345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14:paraId="21ADFC91" w14:textId="6AE5B42A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DESCRIPCIÓN DEL CAMBIO</w:t>
            </w:r>
          </w:p>
        </w:tc>
      </w:tr>
      <w:tr w:rsidR="00940086" w:rsidRPr="00916CF6" w14:paraId="3E8C73FD" w14:textId="77777777" w:rsidTr="00E8162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D66D" w14:textId="77777777" w:rsidR="00940086" w:rsidRPr="00916CF6" w:rsidRDefault="00940086" w:rsidP="00940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E3327" w14:textId="77777777" w:rsidR="00940086" w:rsidRPr="00916CF6" w:rsidRDefault="00940086" w:rsidP="00940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2621" w14:textId="77777777" w:rsidR="00940086" w:rsidRPr="00916CF6" w:rsidRDefault="00940086" w:rsidP="00940086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40086" w:rsidRPr="00916CF6" w14:paraId="13BF3FF3" w14:textId="77777777" w:rsidTr="00E81622">
        <w:trPr>
          <w:trHeight w:val="30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8D00" w14:textId="77777777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76F" w14:textId="77777777" w:rsidR="00940086" w:rsidRPr="00916CF6" w:rsidRDefault="00940086" w:rsidP="0094008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1285" w14:textId="77777777" w:rsidR="00940086" w:rsidRPr="00916CF6" w:rsidRDefault="00940086" w:rsidP="0094008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12739774" w14:textId="77777777" w:rsidR="00940086" w:rsidRPr="0058379D" w:rsidRDefault="00940086" w:rsidP="00AF0B11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sectPr w:rsidR="00940086" w:rsidRPr="0058379D" w:rsidSect="00BB687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1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0AF14" w14:textId="77777777" w:rsidR="00A96BAB" w:rsidRDefault="00A96BAB">
      <w:r>
        <w:separator/>
      </w:r>
    </w:p>
  </w:endnote>
  <w:endnote w:type="continuationSeparator" w:id="0">
    <w:p w14:paraId="763B5159" w14:textId="77777777" w:rsidR="00A96BAB" w:rsidRDefault="00A9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D715E" w14:textId="77777777" w:rsidR="000D1A77" w:rsidRPr="0034454C" w:rsidRDefault="000D1A77" w:rsidP="0034454C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6"/>
      <w:gridCol w:w="3686"/>
      <w:gridCol w:w="2791"/>
    </w:tblGrid>
    <w:tr w:rsidR="00BB6871" w:rsidRPr="00916CF6" w14:paraId="4480AF51" w14:textId="77777777" w:rsidTr="00967E85">
      <w:trPr>
        <w:trHeight w:val="530"/>
        <w:jc w:val="center"/>
      </w:trPr>
      <w:tc>
        <w:tcPr>
          <w:tcW w:w="3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35D01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ELABORÓ:</w:t>
          </w:r>
          <w:r>
            <w:rPr>
              <w:rFonts w:ascii="Arial" w:hAnsi="Arial" w:cs="Arial"/>
              <w:sz w:val="16"/>
              <w:szCs w:val="16"/>
            </w:rPr>
            <w:t xml:space="preserve"> Docente de Gestión Programa de Administración de Servicios de Salud</w:t>
          </w:r>
          <w:r w:rsidRPr="00916C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A3D51E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REVISÓ: Docente de Gestión Programa de Administración de Servicios de Salud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3ACFF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APROBÓ:</w:t>
          </w:r>
          <w:r>
            <w:rPr>
              <w:rFonts w:ascii="Arial" w:hAnsi="Arial" w:cs="Arial"/>
              <w:sz w:val="16"/>
              <w:szCs w:val="16"/>
            </w:rPr>
            <w:t xml:space="preserve"> Vicerrector Académico </w:t>
          </w:r>
        </w:p>
      </w:tc>
    </w:tr>
    <w:tr w:rsidR="00BB6871" w:rsidRPr="00916CF6" w14:paraId="0C3346E3" w14:textId="77777777" w:rsidTr="00967E85">
      <w:trPr>
        <w:trHeight w:val="353"/>
        <w:jc w:val="center"/>
      </w:trPr>
      <w:tc>
        <w:tcPr>
          <w:tcW w:w="34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D299DC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 </w:t>
          </w:r>
          <w:r>
            <w:rPr>
              <w:rFonts w:ascii="Arial" w:hAnsi="Arial" w:cs="Arial"/>
              <w:sz w:val="16"/>
              <w:szCs w:val="16"/>
            </w:rPr>
            <w:t>10-07-2015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6541D3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sz w:val="16"/>
              <w:szCs w:val="16"/>
            </w:rPr>
            <w:t>13-07-2015</w:t>
          </w: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9AF846" w14:textId="77777777" w:rsidR="00BB6871" w:rsidRPr="00916CF6" w:rsidRDefault="00BB6871" w:rsidP="00BB687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FECHA:</w:t>
          </w:r>
          <w:r>
            <w:rPr>
              <w:rFonts w:ascii="Arial" w:hAnsi="Arial" w:cs="Arial"/>
              <w:sz w:val="16"/>
              <w:szCs w:val="16"/>
            </w:rPr>
            <w:t xml:space="preserve"> 14-07-2015</w:t>
          </w:r>
          <w:r w:rsidRPr="00916CF6">
            <w:rPr>
              <w:rFonts w:ascii="Arial" w:hAnsi="Arial" w:cs="Arial"/>
              <w:sz w:val="16"/>
              <w:szCs w:val="16"/>
            </w:rPr>
            <w:t xml:space="preserve">  </w:t>
          </w:r>
        </w:p>
      </w:tc>
    </w:tr>
  </w:tbl>
  <w:p w14:paraId="71F6B05D" w14:textId="77777777" w:rsidR="00BB6871" w:rsidRDefault="00BB68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09E6" w14:textId="77777777" w:rsidR="00A96BAB" w:rsidRDefault="00A96BAB">
      <w:r>
        <w:separator/>
      </w:r>
    </w:p>
  </w:footnote>
  <w:footnote w:type="continuationSeparator" w:id="0">
    <w:p w14:paraId="3D4409A4" w14:textId="77777777" w:rsidR="00A96BAB" w:rsidRDefault="00A9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1"/>
      <w:gridCol w:w="5528"/>
      <w:gridCol w:w="2194"/>
    </w:tblGrid>
    <w:tr w:rsidR="0052663B" w:rsidRPr="00D65767" w14:paraId="5E599320" w14:textId="77777777" w:rsidTr="00C5313C">
      <w:trPr>
        <w:trHeight w:val="340"/>
        <w:jc w:val="center"/>
      </w:trPr>
      <w:tc>
        <w:tcPr>
          <w:tcW w:w="2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818C20" w14:textId="42CDD77B" w:rsidR="0052663B" w:rsidRPr="00D65767" w:rsidRDefault="008A6A11" w:rsidP="001055D6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192E4053" wp14:editId="429AAC39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902970" cy="480695"/>
                <wp:effectExtent l="0" t="0" r="0" b="0"/>
                <wp:wrapTight wrapText="bothSides">
                  <wp:wrapPolygon edited="0">
                    <wp:start x="0" y="0"/>
                    <wp:lineTo x="0" y="20544"/>
                    <wp:lineTo x="20962" y="20544"/>
                    <wp:lineTo x="20962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E94F90" w14:textId="77777777" w:rsidR="0052663B" w:rsidRPr="00BC48D7" w:rsidRDefault="0052663B" w:rsidP="001055D6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ELABORACIÓN DE SYLLABUS</w:t>
          </w: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9E1A09" w14:textId="702EAD55" w:rsidR="0052663B" w:rsidRPr="00BC48D7" w:rsidRDefault="0052663B" w:rsidP="00954103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CÓDIGO</w:t>
          </w:r>
          <w:r w:rsidR="00954103">
            <w:rPr>
              <w:rFonts w:ascii="Arial" w:hAnsi="Arial" w:cs="Arial"/>
              <w:b/>
              <w:sz w:val="16"/>
              <w:szCs w:val="16"/>
            </w:rPr>
            <w:t>:</w:t>
          </w:r>
          <w:r w:rsidR="008361FE">
            <w:rPr>
              <w:rFonts w:ascii="Arial" w:hAnsi="Arial" w:cs="Arial"/>
              <w:b/>
              <w:sz w:val="16"/>
              <w:szCs w:val="16"/>
            </w:rPr>
            <w:t xml:space="preserve"> IPA-FO09</w:t>
          </w:r>
        </w:p>
      </w:tc>
    </w:tr>
    <w:tr w:rsidR="0052663B" w:rsidRPr="00D65767" w14:paraId="53A875FF" w14:textId="77777777" w:rsidTr="00C5313C">
      <w:trPr>
        <w:trHeight w:val="340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6E13E2" w14:textId="77777777" w:rsidR="0052663B" w:rsidRPr="00D65767" w:rsidRDefault="0052663B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FD9619" w14:textId="77777777" w:rsidR="0052663B" w:rsidRPr="00D65767" w:rsidRDefault="0052663B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74247D" w14:textId="77777777" w:rsidR="0052663B" w:rsidRPr="00BC48D7" w:rsidRDefault="0052663B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52663B" w:rsidRPr="00D65767" w14:paraId="5B5FD718" w14:textId="77777777" w:rsidTr="00C5313C">
      <w:trPr>
        <w:trHeight w:val="424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C3A663" w14:textId="77777777" w:rsidR="0052663B" w:rsidRPr="00D65767" w:rsidRDefault="0052663B" w:rsidP="001055D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D2C2E8" w14:textId="77777777" w:rsidR="0052663B" w:rsidRPr="00D65767" w:rsidRDefault="0052663B" w:rsidP="001055D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8C3F28" w14:textId="033B3E5C" w:rsidR="0052663B" w:rsidRPr="00BC48D7" w:rsidRDefault="0052663B" w:rsidP="0052663B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1475D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1475D">
            <w:rPr>
              <w:rFonts w:ascii="Arial" w:hAnsi="Arial" w:cs="Arial"/>
              <w:b/>
              <w:noProof/>
              <w:sz w:val="16"/>
              <w:szCs w:val="16"/>
            </w:rPr>
            <w:t>6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06CB8D69" w14:textId="77777777" w:rsidR="000D1A77" w:rsidRDefault="000D1A77" w:rsidP="0034454C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1"/>
      <w:gridCol w:w="5528"/>
      <w:gridCol w:w="2194"/>
    </w:tblGrid>
    <w:tr w:rsidR="00BB6871" w:rsidRPr="00D65767" w14:paraId="33BDE63A" w14:textId="77777777" w:rsidTr="00967E85">
      <w:trPr>
        <w:trHeight w:val="340"/>
        <w:jc w:val="center"/>
      </w:trPr>
      <w:tc>
        <w:tcPr>
          <w:tcW w:w="21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522D64" w14:textId="77777777" w:rsidR="00BB6871" w:rsidRPr="00D65767" w:rsidRDefault="00BB6871" w:rsidP="00BB6871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1" locked="0" layoutInCell="1" allowOverlap="1" wp14:anchorId="74839B6F" wp14:editId="77EEDEB7">
                <wp:simplePos x="0" y="0"/>
                <wp:positionH relativeFrom="column">
                  <wp:posOffset>233680</wp:posOffset>
                </wp:positionH>
                <wp:positionV relativeFrom="paragraph">
                  <wp:posOffset>130810</wp:posOffset>
                </wp:positionV>
                <wp:extent cx="902970" cy="480695"/>
                <wp:effectExtent l="0" t="0" r="0" b="0"/>
                <wp:wrapTight wrapText="bothSides">
                  <wp:wrapPolygon edited="0">
                    <wp:start x="0" y="0"/>
                    <wp:lineTo x="0" y="20544"/>
                    <wp:lineTo x="20962" y="20544"/>
                    <wp:lineTo x="20962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97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A40655" w14:textId="77777777" w:rsidR="00BB6871" w:rsidRPr="00BC48D7" w:rsidRDefault="00BB6871" w:rsidP="00BB6871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ELABORACIÓN DE SYLLABUS</w:t>
          </w: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93BCC6" w14:textId="77777777"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CÓDIGO</w:t>
          </w:r>
          <w:r>
            <w:rPr>
              <w:rFonts w:ascii="Arial" w:hAnsi="Arial" w:cs="Arial"/>
              <w:b/>
              <w:sz w:val="16"/>
              <w:szCs w:val="16"/>
            </w:rPr>
            <w:t>: IPA-FO09</w:t>
          </w:r>
        </w:p>
      </w:tc>
    </w:tr>
    <w:tr w:rsidR="00BB6871" w:rsidRPr="00D65767" w14:paraId="62587F44" w14:textId="77777777" w:rsidTr="00967E85">
      <w:trPr>
        <w:trHeight w:val="340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3600EF" w14:textId="77777777" w:rsidR="00BB6871" w:rsidRPr="00D65767" w:rsidRDefault="00BB6871" w:rsidP="00BB687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CE9DB4" w14:textId="77777777" w:rsidR="00BB6871" w:rsidRPr="00D65767" w:rsidRDefault="00BB6871" w:rsidP="00BB6871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84C3CD" w14:textId="77777777"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BB6871" w:rsidRPr="00D65767" w14:paraId="64FDB7DE" w14:textId="77777777" w:rsidTr="00967E85">
      <w:trPr>
        <w:trHeight w:val="424"/>
        <w:jc w:val="center"/>
      </w:trPr>
      <w:tc>
        <w:tcPr>
          <w:tcW w:w="213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172DD7" w14:textId="77777777" w:rsidR="00BB6871" w:rsidRPr="00D65767" w:rsidRDefault="00BB6871" w:rsidP="00BB687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C467EA7" w14:textId="77777777" w:rsidR="00BB6871" w:rsidRPr="00D65767" w:rsidRDefault="00BB6871" w:rsidP="00BB6871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1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595BA" w14:textId="3EA5A621" w:rsidR="00BB6871" w:rsidRPr="00BC48D7" w:rsidRDefault="00BB6871" w:rsidP="00BB687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1475D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21475D"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345F5F4C" w14:textId="77777777" w:rsidR="00BB6871" w:rsidRDefault="00BB68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E3"/>
    <w:multiLevelType w:val="hybridMultilevel"/>
    <w:tmpl w:val="4072D9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66EB"/>
    <w:multiLevelType w:val="hybridMultilevel"/>
    <w:tmpl w:val="0F6C100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B4872"/>
    <w:multiLevelType w:val="hybridMultilevel"/>
    <w:tmpl w:val="56B4CC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F84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716193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20E5C"/>
    <w:multiLevelType w:val="hybridMultilevel"/>
    <w:tmpl w:val="A40AC1A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BB6481"/>
    <w:multiLevelType w:val="hybridMultilevel"/>
    <w:tmpl w:val="00063CF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D1882"/>
    <w:multiLevelType w:val="hybridMultilevel"/>
    <w:tmpl w:val="C28852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4B2B21"/>
    <w:multiLevelType w:val="hybridMultilevel"/>
    <w:tmpl w:val="A81E0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905E3"/>
    <w:multiLevelType w:val="hybridMultilevel"/>
    <w:tmpl w:val="EEE2FE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5D35FD"/>
    <w:multiLevelType w:val="hybridMultilevel"/>
    <w:tmpl w:val="F7C841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69A4DBD"/>
    <w:multiLevelType w:val="hybridMultilevel"/>
    <w:tmpl w:val="1812B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7094"/>
    <w:multiLevelType w:val="hybridMultilevel"/>
    <w:tmpl w:val="55EE243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0911AE"/>
    <w:multiLevelType w:val="hybridMultilevel"/>
    <w:tmpl w:val="4E2A3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82E6E"/>
    <w:multiLevelType w:val="hybridMultilevel"/>
    <w:tmpl w:val="E29AA7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6D25B9B"/>
    <w:multiLevelType w:val="hybridMultilevel"/>
    <w:tmpl w:val="40BE055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5">
    <w:nsid w:val="70901B14"/>
    <w:multiLevelType w:val="hybridMultilevel"/>
    <w:tmpl w:val="A030F64C"/>
    <w:lvl w:ilvl="0" w:tplc="3958381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04CE3"/>
    <w:multiLevelType w:val="hybridMultilevel"/>
    <w:tmpl w:val="E73C7BB2"/>
    <w:lvl w:ilvl="0" w:tplc="0C0A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7A0154AA"/>
    <w:multiLevelType w:val="hybridMultilevel"/>
    <w:tmpl w:val="795EA8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6B4BF3"/>
    <w:multiLevelType w:val="hybridMultilevel"/>
    <w:tmpl w:val="390CCCF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15"/>
  </w:num>
  <w:num w:numId="10">
    <w:abstractNumId w:val="7"/>
  </w:num>
  <w:num w:numId="11">
    <w:abstractNumId w:val="8"/>
  </w:num>
  <w:num w:numId="12">
    <w:abstractNumId w:val="18"/>
  </w:num>
  <w:num w:numId="13">
    <w:abstractNumId w:val="11"/>
  </w:num>
  <w:num w:numId="14">
    <w:abstractNumId w:val="6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4C"/>
    <w:rsid w:val="0006374E"/>
    <w:rsid w:val="0007227B"/>
    <w:rsid w:val="000738DC"/>
    <w:rsid w:val="00092D4E"/>
    <w:rsid w:val="00094003"/>
    <w:rsid w:val="000B7F8A"/>
    <w:rsid w:val="000D1A77"/>
    <w:rsid w:val="001055D6"/>
    <w:rsid w:val="0011663F"/>
    <w:rsid w:val="001262E0"/>
    <w:rsid w:val="001364FB"/>
    <w:rsid w:val="001474C8"/>
    <w:rsid w:val="00160C03"/>
    <w:rsid w:val="001A21E3"/>
    <w:rsid w:val="001A3F7F"/>
    <w:rsid w:val="001A48DB"/>
    <w:rsid w:val="001A5FB3"/>
    <w:rsid w:val="001A7B4F"/>
    <w:rsid w:val="001B48B1"/>
    <w:rsid w:val="001C2E1B"/>
    <w:rsid w:val="001C7D62"/>
    <w:rsid w:val="001E50A3"/>
    <w:rsid w:val="001F5565"/>
    <w:rsid w:val="002006C6"/>
    <w:rsid w:val="00202DD3"/>
    <w:rsid w:val="0021475D"/>
    <w:rsid w:val="00233139"/>
    <w:rsid w:val="00233997"/>
    <w:rsid w:val="00233C85"/>
    <w:rsid w:val="002365F1"/>
    <w:rsid w:val="002404CF"/>
    <w:rsid w:val="00271BB0"/>
    <w:rsid w:val="002750A4"/>
    <w:rsid w:val="002915D9"/>
    <w:rsid w:val="002A6E76"/>
    <w:rsid w:val="002B0F41"/>
    <w:rsid w:val="002B31AE"/>
    <w:rsid w:val="002B6F6B"/>
    <w:rsid w:val="002C189F"/>
    <w:rsid w:val="002D625C"/>
    <w:rsid w:val="002E090A"/>
    <w:rsid w:val="002E43F4"/>
    <w:rsid w:val="002F2086"/>
    <w:rsid w:val="00330ABC"/>
    <w:rsid w:val="0033638A"/>
    <w:rsid w:val="00337237"/>
    <w:rsid w:val="00340325"/>
    <w:rsid w:val="0034412C"/>
    <w:rsid w:val="0034454C"/>
    <w:rsid w:val="00344551"/>
    <w:rsid w:val="00345575"/>
    <w:rsid w:val="00346625"/>
    <w:rsid w:val="00351DF8"/>
    <w:rsid w:val="00373D85"/>
    <w:rsid w:val="003A0760"/>
    <w:rsid w:val="003B6085"/>
    <w:rsid w:val="003C2780"/>
    <w:rsid w:val="003C70F1"/>
    <w:rsid w:val="003F1F55"/>
    <w:rsid w:val="003F4317"/>
    <w:rsid w:val="003F78C3"/>
    <w:rsid w:val="004400E2"/>
    <w:rsid w:val="00443935"/>
    <w:rsid w:val="00444431"/>
    <w:rsid w:val="00453DC8"/>
    <w:rsid w:val="00457F2A"/>
    <w:rsid w:val="00477E26"/>
    <w:rsid w:val="00485488"/>
    <w:rsid w:val="004B3A77"/>
    <w:rsid w:val="004B5A0B"/>
    <w:rsid w:val="004C10E2"/>
    <w:rsid w:val="004C756B"/>
    <w:rsid w:val="004F3CA3"/>
    <w:rsid w:val="00510845"/>
    <w:rsid w:val="00513AFC"/>
    <w:rsid w:val="0052227D"/>
    <w:rsid w:val="0052663B"/>
    <w:rsid w:val="00546592"/>
    <w:rsid w:val="0055421F"/>
    <w:rsid w:val="00567828"/>
    <w:rsid w:val="00570D6B"/>
    <w:rsid w:val="0057373C"/>
    <w:rsid w:val="0058379D"/>
    <w:rsid w:val="0058488B"/>
    <w:rsid w:val="005869C8"/>
    <w:rsid w:val="0059409D"/>
    <w:rsid w:val="005A4FDE"/>
    <w:rsid w:val="005A71F2"/>
    <w:rsid w:val="005C7550"/>
    <w:rsid w:val="005C7E1D"/>
    <w:rsid w:val="005E4F00"/>
    <w:rsid w:val="005F26F1"/>
    <w:rsid w:val="006059F6"/>
    <w:rsid w:val="0061733F"/>
    <w:rsid w:val="00617809"/>
    <w:rsid w:val="00650B14"/>
    <w:rsid w:val="00676780"/>
    <w:rsid w:val="00682E12"/>
    <w:rsid w:val="006C32F9"/>
    <w:rsid w:val="006D18C4"/>
    <w:rsid w:val="006D64AC"/>
    <w:rsid w:val="006D76CE"/>
    <w:rsid w:val="006E5AD0"/>
    <w:rsid w:val="00723A29"/>
    <w:rsid w:val="00741F46"/>
    <w:rsid w:val="00743D81"/>
    <w:rsid w:val="00773519"/>
    <w:rsid w:val="00782CC8"/>
    <w:rsid w:val="00784288"/>
    <w:rsid w:val="007866C4"/>
    <w:rsid w:val="007A22E3"/>
    <w:rsid w:val="007A64EA"/>
    <w:rsid w:val="007E1F72"/>
    <w:rsid w:val="007E5204"/>
    <w:rsid w:val="007E5B02"/>
    <w:rsid w:val="007E5E99"/>
    <w:rsid w:val="00813182"/>
    <w:rsid w:val="008361FE"/>
    <w:rsid w:val="00837F43"/>
    <w:rsid w:val="00847033"/>
    <w:rsid w:val="00860577"/>
    <w:rsid w:val="00863582"/>
    <w:rsid w:val="00877AC4"/>
    <w:rsid w:val="00884608"/>
    <w:rsid w:val="008846B3"/>
    <w:rsid w:val="0089067D"/>
    <w:rsid w:val="00893CB8"/>
    <w:rsid w:val="008A2C9E"/>
    <w:rsid w:val="008A6A11"/>
    <w:rsid w:val="008B3447"/>
    <w:rsid w:val="008D577E"/>
    <w:rsid w:val="008E6433"/>
    <w:rsid w:val="00907CD5"/>
    <w:rsid w:val="00910E49"/>
    <w:rsid w:val="00912A18"/>
    <w:rsid w:val="0091700F"/>
    <w:rsid w:val="009175FD"/>
    <w:rsid w:val="00923133"/>
    <w:rsid w:val="00940086"/>
    <w:rsid w:val="00944112"/>
    <w:rsid w:val="009500E9"/>
    <w:rsid w:val="00954103"/>
    <w:rsid w:val="00957E72"/>
    <w:rsid w:val="00962169"/>
    <w:rsid w:val="00981E94"/>
    <w:rsid w:val="00991C2C"/>
    <w:rsid w:val="009B20EC"/>
    <w:rsid w:val="009C58AB"/>
    <w:rsid w:val="009C6080"/>
    <w:rsid w:val="009E29F3"/>
    <w:rsid w:val="009F3C86"/>
    <w:rsid w:val="00A0609C"/>
    <w:rsid w:val="00A06252"/>
    <w:rsid w:val="00A7189C"/>
    <w:rsid w:val="00A80232"/>
    <w:rsid w:val="00A96BAB"/>
    <w:rsid w:val="00AA17F7"/>
    <w:rsid w:val="00AD3CD4"/>
    <w:rsid w:val="00AF0B11"/>
    <w:rsid w:val="00B040F7"/>
    <w:rsid w:val="00B1603A"/>
    <w:rsid w:val="00B44106"/>
    <w:rsid w:val="00B72AFE"/>
    <w:rsid w:val="00B7675C"/>
    <w:rsid w:val="00B912AB"/>
    <w:rsid w:val="00B915F2"/>
    <w:rsid w:val="00B935F6"/>
    <w:rsid w:val="00BB02BE"/>
    <w:rsid w:val="00BB228B"/>
    <w:rsid w:val="00BB6871"/>
    <w:rsid w:val="00BD1144"/>
    <w:rsid w:val="00BE292B"/>
    <w:rsid w:val="00C01685"/>
    <w:rsid w:val="00C160E4"/>
    <w:rsid w:val="00C21B41"/>
    <w:rsid w:val="00C23278"/>
    <w:rsid w:val="00C42371"/>
    <w:rsid w:val="00C5313C"/>
    <w:rsid w:val="00C634A8"/>
    <w:rsid w:val="00C6715A"/>
    <w:rsid w:val="00CC16E0"/>
    <w:rsid w:val="00CD1F82"/>
    <w:rsid w:val="00CD24B6"/>
    <w:rsid w:val="00CE7FBA"/>
    <w:rsid w:val="00D0272C"/>
    <w:rsid w:val="00D266F2"/>
    <w:rsid w:val="00D31E49"/>
    <w:rsid w:val="00D90749"/>
    <w:rsid w:val="00DA04FD"/>
    <w:rsid w:val="00DA5A17"/>
    <w:rsid w:val="00DB5826"/>
    <w:rsid w:val="00DC26F1"/>
    <w:rsid w:val="00DC3A45"/>
    <w:rsid w:val="00DE002A"/>
    <w:rsid w:val="00DE515F"/>
    <w:rsid w:val="00DF724E"/>
    <w:rsid w:val="00E077E8"/>
    <w:rsid w:val="00E2006D"/>
    <w:rsid w:val="00E245C2"/>
    <w:rsid w:val="00E3108C"/>
    <w:rsid w:val="00E440D5"/>
    <w:rsid w:val="00E5274F"/>
    <w:rsid w:val="00E60D83"/>
    <w:rsid w:val="00E649C5"/>
    <w:rsid w:val="00E6554C"/>
    <w:rsid w:val="00E81622"/>
    <w:rsid w:val="00E87FBA"/>
    <w:rsid w:val="00E96744"/>
    <w:rsid w:val="00EA7DFB"/>
    <w:rsid w:val="00EB0B60"/>
    <w:rsid w:val="00EB17A9"/>
    <w:rsid w:val="00EB7010"/>
    <w:rsid w:val="00EC2E3B"/>
    <w:rsid w:val="00F1487D"/>
    <w:rsid w:val="00F15998"/>
    <w:rsid w:val="00F16875"/>
    <w:rsid w:val="00F348A5"/>
    <w:rsid w:val="00F60211"/>
    <w:rsid w:val="00F674C9"/>
    <w:rsid w:val="00F7454A"/>
    <w:rsid w:val="00F75BC4"/>
    <w:rsid w:val="00F86A70"/>
    <w:rsid w:val="00F92168"/>
    <w:rsid w:val="00FA2ECD"/>
    <w:rsid w:val="00FA64E2"/>
    <w:rsid w:val="00FC5101"/>
    <w:rsid w:val="00FF57F5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97C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2086"/>
    <w:pPr>
      <w:ind w:left="720"/>
      <w:contextualSpacing/>
    </w:pPr>
  </w:style>
  <w:style w:type="character" w:styleId="Textoennegrita">
    <w:name w:val="Strong"/>
    <w:uiPriority w:val="22"/>
    <w:qFormat/>
    <w:rsid w:val="00477E26"/>
    <w:rPr>
      <w:b/>
      <w:bCs/>
    </w:rPr>
  </w:style>
  <w:style w:type="paragraph" w:customStyle="1" w:styleId="bizNormal">
    <w:name w:val="bizNormal"/>
    <w:basedOn w:val="Normal"/>
    <w:rsid w:val="0052663B"/>
    <w:pPr>
      <w:suppressAutoHyphens w:val="0"/>
      <w:spacing w:before="120"/>
      <w:jc w:val="both"/>
    </w:pPr>
    <w:rPr>
      <w:rFonts w:ascii="Verdana" w:hAnsi="Verdana"/>
      <w:sz w:val="20"/>
      <w:szCs w:val="20"/>
      <w:lang w:val="es-CO" w:eastAsia="es-ES"/>
    </w:rPr>
  </w:style>
  <w:style w:type="character" w:styleId="Refdecomentario">
    <w:name w:val="annotation reference"/>
    <w:rsid w:val="00BB22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228B"/>
    <w:rPr>
      <w:sz w:val="20"/>
      <w:szCs w:val="20"/>
    </w:rPr>
  </w:style>
  <w:style w:type="character" w:customStyle="1" w:styleId="TextocomentarioCar">
    <w:name w:val="Texto comentario Car"/>
    <w:link w:val="Textocomentario"/>
    <w:rsid w:val="00BB228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28B"/>
    <w:rPr>
      <w:b/>
      <w:bCs/>
    </w:rPr>
  </w:style>
  <w:style w:type="character" w:customStyle="1" w:styleId="AsuntodelcomentarioCar">
    <w:name w:val="Asunto del comentario Car"/>
    <w:link w:val="Asuntodelcomentario"/>
    <w:rsid w:val="00BB228B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rsid w:val="00BB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28B"/>
    <w:rPr>
      <w:rFonts w:ascii="Tahoma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A80232"/>
    <w:pPr>
      <w:jc w:val="both"/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DA5A1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03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A0760"/>
    <w:pPr>
      <w:keepNext/>
      <w:suppressAutoHyphens w:val="0"/>
      <w:jc w:val="center"/>
      <w:outlineLvl w:val="0"/>
    </w:pPr>
    <w:rPr>
      <w:rFonts w:ascii="Bookman Old Style" w:hAnsi="Bookman Old Style"/>
      <w:b/>
      <w:bCs/>
      <w:sz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45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4454C"/>
    <w:pPr>
      <w:tabs>
        <w:tab w:val="center" w:pos="4252"/>
        <w:tab w:val="right" w:pos="8504"/>
      </w:tabs>
    </w:pPr>
  </w:style>
  <w:style w:type="character" w:styleId="Hipervnculo">
    <w:name w:val="Hyperlink"/>
    <w:rsid w:val="00962169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rsid w:val="002B3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rsid w:val="002B31AE"/>
    <w:rPr>
      <w:rFonts w:ascii="Courier New" w:hAnsi="Courier New" w:cs="Courier New"/>
    </w:rPr>
  </w:style>
  <w:style w:type="character" w:customStyle="1" w:styleId="attribute-value">
    <w:name w:val="attribute-value"/>
    <w:basedOn w:val="Fuentedeprrafopredeter"/>
    <w:rsid w:val="002B31AE"/>
  </w:style>
  <w:style w:type="table" w:styleId="Tablaconcuadrcula">
    <w:name w:val="Table Grid"/>
    <w:basedOn w:val="Tablanormal"/>
    <w:rsid w:val="0029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2086"/>
    <w:pPr>
      <w:ind w:left="720"/>
      <w:contextualSpacing/>
    </w:pPr>
  </w:style>
  <w:style w:type="character" w:styleId="Textoennegrita">
    <w:name w:val="Strong"/>
    <w:uiPriority w:val="22"/>
    <w:qFormat/>
    <w:rsid w:val="00477E26"/>
    <w:rPr>
      <w:b/>
      <w:bCs/>
    </w:rPr>
  </w:style>
  <w:style w:type="paragraph" w:customStyle="1" w:styleId="bizNormal">
    <w:name w:val="bizNormal"/>
    <w:basedOn w:val="Normal"/>
    <w:rsid w:val="0052663B"/>
    <w:pPr>
      <w:suppressAutoHyphens w:val="0"/>
      <w:spacing w:before="120"/>
      <w:jc w:val="both"/>
    </w:pPr>
    <w:rPr>
      <w:rFonts w:ascii="Verdana" w:hAnsi="Verdana"/>
      <w:sz w:val="20"/>
      <w:szCs w:val="20"/>
      <w:lang w:val="es-CO" w:eastAsia="es-ES"/>
    </w:rPr>
  </w:style>
  <w:style w:type="character" w:styleId="Refdecomentario">
    <w:name w:val="annotation reference"/>
    <w:rsid w:val="00BB22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B228B"/>
    <w:rPr>
      <w:sz w:val="20"/>
      <w:szCs w:val="20"/>
    </w:rPr>
  </w:style>
  <w:style w:type="character" w:customStyle="1" w:styleId="TextocomentarioCar">
    <w:name w:val="Texto comentario Car"/>
    <w:link w:val="Textocomentario"/>
    <w:rsid w:val="00BB228B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B228B"/>
    <w:rPr>
      <w:b/>
      <w:bCs/>
    </w:rPr>
  </w:style>
  <w:style w:type="character" w:customStyle="1" w:styleId="AsuntodelcomentarioCar">
    <w:name w:val="Asunto del comentario Car"/>
    <w:link w:val="Asuntodelcomentario"/>
    <w:rsid w:val="00BB228B"/>
    <w:rPr>
      <w:b/>
      <w:bCs/>
      <w:lang w:val="es-ES" w:eastAsia="ar-SA"/>
    </w:rPr>
  </w:style>
  <w:style w:type="paragraph" w:styleId="Textodeglobo">
    <w:name w:val="Balloon Text"/>
    <w:basedOn w:val="Normal"/>
    <w:link w:val="TextodegloboCar"/>
    <w:rsid w:val="00BB22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28B"/>
    <w:rPr>
      <w:rFonts w:ascii="Tahoma" w:hAnsi="Tahoma" w:cs="Tahoma"/>
      <w:sz w:val="16"/>
      <w:szCs w:val="16"/>
      <w:lang w:val="es-ES" w:eastAsia="ar-SA"/>
    </w:rPr>
  </w:style>
  <w:style w:type="paragraph" w:styleId="Sinespaciado">
    <w:name w:val="No Spacing"/>
    <w:uiPriority w:val="1"/>
    <w:qFormat/>
    <w:rsid w:val="00A80232"/>
    <w:pPr>
      <w:jc w:val="both"/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DA5A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proxy.cun.edu.co:2356/lib/bibliocunsp/reader.action?docID=3227903&amp;quer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proxy.cun.edu.co:2356/lib/bibliocunsp/reader.action?docID=4569604&amp;query=ecuaciones+diferenciale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domatematica.files.wordpress.com/2010/02/ecuaciones-diferenciales-ordinarias1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zproxy.cun.edu.co:2356/lib/bibliocunsp/reader.action?docID=3199558&amp;query=ecuaciones+diferencial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proxy.cun.edu.co:2356/lib/bibliocunsp/reader.action?docID=3227574&amp;query=ecuaciones+diferenciales" TargetMode="External"/><Relationship Id="rId14" Type="http://schemas.openxmlformats.org/officeDocument/2006/relationships/hyperlink" Target="https://es.scribd.com/document/55930902/resumen-ecuaciones-diferenciales-denniz-zi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2E35-6C37-4219-8C80-8C262D25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C.U.N.</Company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stecnico</dc:creator>
  <cp:lastModifiedBy>carlos andres acosta acosta</cp:lastModifiedBy>
  <cp:revision>2</cp:revision>
  <cp:lastPrinted>2018-07-09T16:22:00Z</cp:lastPrinted>
  <dcterms:created xsi:type="dcterms:W3CDTF">2020-04-01T12:31:00Z</dcterms:created>
  <dcterms:modified xsi:type="dcterms:W3CDTF">2020-04-01T12:31:00Z</dcterms:modified>
</cp:coreProperties>
</file>