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Ejercicios de Cinemática: Tiro parabólico.</w:t>
      </w:r>
    </w:p>
    <w:p w:rsidR="001D33C8" w:rsidRPr="001D33C8" w:rsidRDefault="001D33C8" w:rsidP="001D33C8">
      <w:pPr>
        <w:pStyle w:val="Ttulo2"/>
        <w:rPr>
          <w:sz w:val="20"/>
          <w:szCs w:val="20"/>
        </w:rPr>
      </w:pPr>
      <w:r w:rsidRPr="001D33C8">
        <w:rPr>
          <w:sz w:val="20"/>
          <w:szCs w:val="20"/>
        </w:rPr>
        <w:t>Resolver los siguientes problemas:</w:t>
      </w: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b/>
          <w:bCs/>
          <w:color w:val="000045"/>
          <w:sz w:val="20"/>
          <w:szCs w:val="20"/>
        </w:rPr>
        <w:t>Problema n° 1)</w:t>
      </w:r>
      <w:r w:rsidRPr="001D33C8">
        <w:rPr>
          <w:color w:val="000045"/>
          <w:sz w:val="20"/>
          <w:szCs w:val="20"/>
        </w:rPr>
        <w:t xml:space="preserve"> Se lanza un proyectil con una velocidad inicial de 200 m/s y una inclinación, sobre la horizontal, de 30°. Suponiendo despreciable la pérdida de velocidad con el aire, calcular:</w:t>
      </w: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a) ¿Cuál es la altura máxima que alcanza la bala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b) ¿A qué distancia del lanzamiento alcanza la altura máxima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c) ¿A qué distancia del lanzamiento cae el proyectil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B6AE3" w:rsidRDefault="001B6AE3" w:rsidP="001D33C8">
      <w:pPr>
        <w:pStyle w:val="NormalWeb"/>
        <w:rPr>
          <w:b/>
          <w:bCs/>
          <w:color w:val="000045"/>
          <w:sz w:val="20"/>
          <w:szCs w:val="20"/>
        </w:rPr>
      </w:pP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b/>
          <w:bCs/>
          <w:color w:val="000045"/>
          <w:sz w:val="20"/>
          <w:szCs w:val="20"/>
        </w:rPr>
        <w:t>Problema n° 2)</w:t>
      </w:r>
      <w:r w:rsidRPr="001D33C8">
        <w:rPr>
          <w:color w:val="000045"/>
          <w:sz w:val="20"/>
          <w:szCs w:val="20"/>
        </w:rPr>
        <w:t xml:space="preserve"> Se dispone de un cañón que forma un ángulo de 60° con la horizontal. El objetivo se encuentra en lo alto de una torre de </w:t>
      </w:r>
      <w:smartTag w:uri="urn:schemas-microsoft-com:office:smarttags" w:element="metricconverter">
        <w:smartTagPr>
          <w:attr w:name="ProductID" w:val="26 m"/>
        </w:smartTagPr>
        <w:r w:rsidRPr="001D33C8">
          <w:rPr>
            <w:color w:val="000045"/>
            <w:sz w:val="20"/>
            <w:szCs w:val="20"/>
          </w:rPr>
          <w:t>26 m</w:t>
        </w:r>
      </w:smartTag>
      <w:r w:rsidRPr="001D33C8">
        <w:rPr>
          <w:color w:val="000045"/>
          <w:sz w:val="20"/>
          <w:szCs w:val="20"/>
        </w:rPr>
        <w:t xml:space="preserve"> de altura y a </w:t>
      </w:r>
      <w:smartTag w:uri="urn:schemas-microsoft-com:office:smarttags" w:element="metricconverter">
        <w:smartTagPr>
          <w:attr w:name="ProductID" w:val="200 m"/>
        </w:smartTagPr>
        <w:r w:rsidRPr="001D33C8">
          <w:rPr>
            <w:color w:val="000045"/>
            <w:sz w:val="20"/>
            <w:szCs w:val="20"/>
          </w:rPr>
          <w:t>200 m</w:t>
        </w:r>
      </w:smartTag>
      <w:r w:rsidRPr="001D33C8">
        <w:rPr>
          <w:color w:val="000045"/>
          <w:sz w:val="20"/>
          <w:szCs w:val="20"/>
        </w:rPr>
        <w:t xml:space="preserve"> del cañón. Determinar:</w:t>
      </w: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a) ¿Con qué velocidad debe salir el proyectil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b) Con la misma velocidad inicial ¿desde que otra posición se podría haber disparado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Respuesta: a) 49,46 m/s</w:t>
      </w:r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 xml:space="preserve">b) </w:t>
      </w:r>
      <w:smartTag w:uri="urn:schemas-microsoft-com:office:smarttags" w:element="metricconverter">
        <w:smartTagPr>
          <w:attr w:name="ProductID" w:val="17 m"/>
        </w:smartTagPr>
        <w:r w:rsidRPr="001D33C8">
          <w:rPr>
            <w:color w:val="000045"/>
            <w:sz w:val="20"/>
            <w:szCs w:val="20"/>
          </w:rPr>
          <w:t>17 m</w:t>
        </w:r>
      </w:smartTag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b/>
          <w:bCs/>
          <w:color w:val="000045"/>
          <w:sz w:val="20"/>
          <w:szCs w:val="20"/>
        </w:rPr>
        <w:t>Problema n° 3)</w:t>
      </w:r>
      <w:r w:rsidRPr="001D33C8">
        <w:rPr>
          <w:color w:val="000045"/>
          <w:sz w:val="20"/>
          <w:szCs w:val="20"/>
        </w:rPr>
        <w:t xml:space="preserve"> Un chico patea una pelota contra un arco con una velocidad inicial de 13 m/s y con un ángulo de 45° respecto del campo, el arco se encuentra a </w:t>
      </w:r>
      <w:smartTag w:uri="urn:schemas-microsoft-com:office:smarttags" w:element="metricconverter">
        <w:smartTagPr>
          <w:attr w:name="ProductID" w:val="13 m"/>
        </w:smartTagPr>
        <w:r w:rsidRPr="001D33C8">
          <w:rPr>
            <w:color w:val="000045"/>
            <w:sz w:val="20"/>
            <w:szCs w:val="20"/>
          </w:rPr>
          <w:t>13 m</w:t>
        </w:r>
      </w:smartTag>
      <w:r w:rsidRPr="001D33C8">
        <w:rPr>
          <w:color w:val="000045"/>
          <w:sz w:val="20"/>
          <w:szCs w:val="20"/>
        </w:rPr>
        <w:t>. Determinar:</w:t>
      </w: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a) ¿Qué tiempo transcurre desde que patea hasta que la pelota llega al arco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b) ¿Convierte el gol?, ¿por qué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c) ¿A qué distancia del arco picaría por primera vez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Respuesta: a) 1,41 s</w:t>
      </w:r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b) No</w:t>
      </w:r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17,18 m"/>
        </w:smartTagPr>
        <w:r w:rsidRPr="001D33C8">
          <w:rPr>
            <w:color w:val="000045"/>
            <w:sz w:val="20"/>
            <w:szCs w:val="20"/>
          </w:rPr>
          <w:t>17,18 m</w:t>
        </w:r>
      </w:smartTag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b/>
          <w:bCs/>
          <w:color w:val="000045"/>
          <w:sz w:val="20"/>
          <w:szCs w:val="20"/>
        </w:rPr>
        <w:t>Problema n° 4)</w:t>
      </w:r>
      <w:r w:rsidR="001B6AE3">
        <w:rPr>
          <w:color w:val="000045"/>
          <w:sz w:val="20"/>
          <w:szCs w:val="20"/>
        </w:rPr>
        <w:t xml:space="preserve"> S</w:t>
      </w:r>
      <w:r w:rsidRPr="001D33C8">
        <w:rPr>
          <w:color w:val="000045"/>
          <w:sz w:val="20"/>
          <w:szCs w:val="20"/>
        </w:rPr>
        <w:t>e dispara un proyectil con una velocidad inicial de 50 m/s y formando un ángulo β = 60° con</w:t>
      </w:r>
      <w:r w:rsidR="001B6AE3">
        <w:rPr>
          <w:color w:val="000045"/>
          <w:sz w:val="20"/>
          <w:szCs w:val="20"/>
        </w:rPr>
        <w:t xml:space="preserve"> la horizontal. Calcular su posición y velocidad  a los 5 segundos</w:t>
      </w:r>
      <w:proofErr w:type="gramStart"/>
      <w:r w:rsidR="001B6AE3">
        <w:rPr>
          <w:color w:val="000045"/>
          <w:sz w:val="20"/>
          <w:szCs w:val="20"/>
        </w:rPr>
        <w:t>.</w:t>
      </w:r>
      <w:r w:rsidRPr="001D33C8">
        <w:rPr>
          <w:color w:val="000045"/>
          <w:sz w:val="20"/>
          <w:szCs w:val="20"/>
        </w:rPr>
        <w:t>.</w:t>
      </w:r>
      <w:proofErr w:type="gramEnd"/>
    </w:p>
    <w:p w:rsidR="001B6AE3" w:rsidRDefault="001B6AE3" w:rsidP="001D33C8">
      <w:pPr>
        <w:pStyle w:val="NormalWeb"/>
        <w:rPr>
          <w:b/>
          <w:bCs/>
          <w:color w:val="000045"/>
          <w:sz w:val="20"/>
          <w:szCs w:val="20"/>
        </w:rPr>
      </w:pP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b/>
          <w:bCs/>
          <w:color w:val="000045"/>
          <w:sz w:val="20"/>
          <w:szCs w:val="20"/>
        </w:rPr>
        <w:t>Problema n° 5)</w:t>
      </w:r>
      <w:r w:rsidRPr="001D33C8">
        <w:rPr>
          <w:color w:val="000045"/>
          <w:sz w:val="20"/>
          <w:szCs w:val="20"/>
        </w:rPr>
        <w:t xml:space="preserve"> Un cañón que forma un ángulo de 45° con la horizontal, lanza un proyectil a 20 m/s, a </w:t>
      </w:r>
      <w:smartTag w:uri="urn:schemas-microsoft-com:office:smarttags" w:element="metricconverter">
        <w:smartTagPr>
          <w:attr w:name="ProductID" w:val="20 m"/>
        </w:smartTagPr>
        <w:r w:rsidRPr="001D33C8">
          <w:rPr>
            <w:color w:val="000045"/>
            <w:sz w:val="20"/>
            <w:szCs w:val="20"/>
          </w:rPr>
          <w:t>20 m</w:t>
        </w:r>
      </w:smartTag>
      <w:r w:rsidRPr="001D33C8">
        <w:rPr>
          <w:color w:val="000045"/>
          <w:sz w:val="20"/>
          <w:szCs w:val="20"/>
        </w:rPr>
        <w:t xml:space="preserve"> de este se encuentra un muro de </w:t>
      </w:r>
      <w:smartTag w:uri="urn:schemas-microsoft-com:office:smarttags" w:element="metricconverter">
        <w:smartTagPr>
          <w:attr w:name="ProductID" w:val="21 m"/>
        </w:smartTagPr>
        <w:r w:rsidRPr="001D33C8">
          <w:rPr>
            <w:color w:val="000045"/>
            <w:sz w:val="20"/>
            <w:szCs w:val="20"/>
          </w:rPr>
          <w:t>21 m</w:t>
        </w:r>
      </w:smartTag>
      <w:r w:rsidRPr="001D33C8">
        <w:rPr>
          <w:color w:val="000045"/>
          <w:sz w:val="20"/>
          <w:szCs w:val="20"/>
        </w:rPr>
        <w:t xml:space="preserve"> de altura. Determinar:</w:t>
      </w:r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a) ¿A qué altura del muro hace impacto el proyectil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b) ¿Qué altura máxima logrará el proyectil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c) ¿Qué alcance tendrá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d) ¿Cuánto tiempo transcurrirá entre el disparo y el impacto en el muro</w:t>
      </w:r>
      <w:proofErr w:type="gramStart"/>
      <w:r w:rsidRPr="001D33C8">
        <w:rPr>
          <w:color w:val="000045"/>
          <w:sz w:val="20"/>
          <w:szCs w:val="20"/>
        </w:rPr>
        <w:t>?.</w:t>
      </w:r>
      <w:proofErr w:type="gramEnd"/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 xml:space="preserve">Respuesta: a) </w:t>
      </w:r>
      <w:smartTag w:uri="urn:schemas-microsoft-com:office:smarttags" w:element="metricconverter">
        <w:smartTagPr>
          <w:attr w:name="ProductID" w:val="9,75 m"/>
        </w:smartTagPr>
        <w:r w:rsidRPr="001D33C8">
          <w:rPr>
            <w:color w:val="000045"/>
            <w:sz w:val="20"/>
            <w:szCs w:val="20"/>
          </w:rPr>
          <w:t>9,75 m</w:t>
        </w:r>
      </w:smartTag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 xml:space="preserve">b) </w:t>
      </w:r>
      <w:smartTag w:uri="urn:schemas-microsoft-com:office:smarttags" w:element="metricconverter">
        <w:smartTagPr>
          <w:attr w:name="ProductID" w:val="10,2 m"/>
        </w:smartTagPr>
        <w:r w:rsidRPr="001D33C8">
          <w:rPr>
            <w:color w:val="000045"/>
            <w:sz w:val="20"/>
            <w:szCs w:val="20"/>
          </w:rPr>
          <w:t>10,2 m</w:t>
        </w:r>
      </w:smartTag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40,82 m"/>
        </w:smartTagPr>
        <w:r w:rsidRPr="001D33C8">
          <w:rPr>
            <w:color w:val="000045"/>
            <w:sz w:val="20"/>
            <w:szCs w:val="20"/>
          </w:rPr>
          <w:t>40,82 m</w:t>
        </w:r>
      </w:smartTag>
    </w:p>
    <w:p w:rsidR="001D33C8" w:rsidRPr="001D33C8" w:rsidRDefault="001D33C8" w:rsidP="001D33C8">
      <w:pPr>
        <w:pStyle w:val="NormalWeb"/>
        <w:jc w:val="right"/>
        <w:rPr>
          <w:color w:val="000045"/>
          <w:sz w:val="20"/>
          <w:szCs w:val="20"/>
        </w:rPr>
      </w:pPr>
      <w:r w:rsidRPr="001D33C8">
        <w:rPr>
          <w:color w:val="000045"/>
          <w:sz w:val="20"/>
          <w:szCs w:val="20"/>
        </w:rPr>
        <w:t>d) 1,41 s</w:t>
      </w:r>
    </w:p>
    <w:p w:rsidR="00286593" w:rsidRPr="001D33C8" w:rsidRDefault="00286593">
      <w:pPr>
        <w:rPr>
          <w:rFonts w:ascii="Arial" w:hAnsi="Arial" w:cs="Arial"/>
          <w:sz w:val="20"/>
          <w:szCs w:val="20"/>
        </w:rPr>
      </w:pPr>
    </w:p>
    <w:sectPr w:rsidR="00286593" w:rsidRPr="001D33C8" w:rsidSect="001D33C8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33C8"/>
    <w:rsid w:val="001B6AE3"/>
    <w:rsid w:val="001D33C8"/>
    <w:rsid w:val="00286593"/>
    <w:rsid w:val="0035628F"/>
    <w:rsid w:val="00911726"/>
    <w:rsid w:val="00AD0CCB"/>
    <w:rsid w:val="00BB0761"/>
    <w:rsid w:val="00C5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1D33C8"/>
    <w:pPr>
      <w:spacing w:before="40" w:after="40"/>
      <w:ind w:left="40" w:right="40"/>
      <w:outlineLvl w:val="1"/>
    </w:pPr>
    <w:rPr>
      <w:rFonts w:ascii="Arial" w:hAnsi="Arial" w:cs="Arial"/>
      <w:b/>
      <w:bCs/>
      <w:color w:val="000033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1D33C8"/>
    <w:pPr>
      <w:spacing w:before="80" w:after="80"/>
      <w:ind w:left="80" w:right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1890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4923">
              <w:marLeft w:val="20"/>
              <w:marRight w:val="2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Cinemática: Tiro parabólico</vt:lpstr>
    </vt:vector>
  </TitlesOfParts>
  <Company>USER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Cinemática: Tiro parabólico</dc:title>
  <dc:subject/>
  <dc:creator>MICROSOFT USER</dc:creator>
  <cp:keywords/>
  <dc:description/>
  <cp:lastModifiedBy>*</cp:lastModifiedBy>
  <cp:revision>2</cp:revision>
  <cp:lastPrinted>2009-04-28T03:12:00Z</cp:lastPrinted>
  <dcterms:created xsi:type="dcterms:W3CDTF">2011-10-08T01:52:00Z</dcterms:created>
  <dcterms:modified xsi:type="dcterms:W3CDTF">2011-10-08T01:52:00Z</dcterms:modified>
</cp:coreProperties>
</file>