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F7" w:rsidRDefault="006E617B" w:rsidP="00B040F7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.</w:t>
      </w:r>
    </w:p>
    <w:p w:rsidR="002B31AE" w:rsidRPr="002915D9" w:rsidRDefault="00B040F7" w:rsidP="00B040F7">
      <w:pPr>
        <w:jc w:val="center"/>
        <w:rPr>
          <w:rFonts w:ascii="Arial" w:hAnsi="Arial" w:cs="Arial"/>
          <w:b/>
          <w:i/>
          <w:sz w:val="28"/>
        </w:rPr>
      </w:pPr>
      <w:r w:rsidRPr="002915D9">
        <w:rPr>
          <w:rFonts w:ascii="Arial" w:hAnsi="Arial" w:cs="Arial"/>
          <w:b/>
          <w:i/>
          <w:sz w:val="28"/>
        </w:rPr>
        <w:t>Plan de curso –Sílabo-</w:t>
      </w:r>
    </w:p>
    <w:p w:rsidR="002B31AE" w:rsidRDefault="002B31AE" w:rsidP="001A48DB">
      <w:pPr>
        <w:rPr>
          <w:rFonts w:ascii="Arial" w:hAnsi="Arial" w:cs="Arial"/>
          <w:i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1418"/>
        <w:gridCol w:w="1559"/>
        <w:gridCol w:w="1417"/>
        <w:gridCol w:w="1701"/>
      </w:tblGrid>
      <w:tr w:rsidR="001A48DB" w:rsidRPr="00B44106" w:rsidTr="001A48DB">
        <w:tc>
          <w:tcPr>
            <w:tcW w:w="6379" w:type="dxa"/>
            <w:vAlign w:val="center"/>
          </w:tcPr>
          <w:p w:rsidR="00723A29" w:rsidRPr="00B44106" w:rsidRDefault="00723A29" w:rsidP="001A48DB">
            <w:pPr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B44106">
              <w:rPr>
                <w:rFonts w:ascii="Arial" w:hAnsi="Arial" w:cs="Arial"/>
                <w:b/>
              </w:rPr>
              <w:t>Asignatura</w:t>
            </w:r>
          </w:p>
        </w:tc>
        <w:tc>
          <w:tcPr>
            <w:tcW w:w="1418" w:type="dxa"/>
            <w:vAlign w:val="center"/>
          </w:tcPr>
          <w:p w:rsidR="00723A29" w:rsidRPr="00B44106" w:rsidRDefault="00723A29" w:rsidP="001A48DB">
            <w:pPr>
              <w:rPr>
                <w:rFonts w:ascii="Arial" w:hAnsi="Arial" w:cs="Arial"/>
                <w:b/>
              </w:rPr>
            </w:pPr>
            <w:r w:rsidRPr="00B44106">
              <w:rPr>
                <w:rFonts w:ascii="Arial" w:hAnsi="Arial" w:cs="Arial"/>
                <w:b/>
              </w:rPr>
              <w:t>b. Nro. Créditos</w:t>
            </w:r>
          </w:p>
        </w:tc>
        <w:tc>
          <w:tcPr>
            <w:tcW w:w="1559" w:type="dxa"/>
            <w:vAlign w:val="center"/>
          </w:tcPr>
          <w:p w:rsidR="00723A29" w:rsidRPr="001A48DB" w:rsidRDefault="00723A29" w:rsidP="001A48DB">
            <w:pPr>
              <w:rPr>
                <w:rFonts w:ascii="Arial" w:hAnsi="Arial" w:cs="Arial"/>
                <w:b/>
              </w:rPr>
            </w:pPr>
            <w:r w:rsidRPr="001A48DB">
              <w:rPr>
                <w:rFonts w:ascii="Arial" w:hAnsi="Arial" w:cs="Arial"/>
                <w:b/>
              </w:rPr>
              <w:t>c. Código</w:t>
            </w:r>
          </w:p>
        </w:tc>
        <w:tc>
          <w:tcPr>
            <w:tcW w:w="1417" w:type="dxa"/>
            <w:vAlign w:val="center"/>
          </w:tcPr>
          <w:p w:rsidR="00723A29" w:rsidRPr="001A48DB" w:rsidRDefault="001A48DB" w:rsidP="001A48DB">
            <w:pPr>
              <w:rPr>
                <w:rFonts w:ascii="Arial" w:hAnsi="Arial" w:cs="Arial"/>
                <w:b/>
                <w:sz w:val="22"/>
              </w:rPr>
            </w:pPr>
            <w:r w:rsidRPr="001A48DB">
              <w:rPr>
                <w:rFonts w:ascii="Arial" w:hAnsi="Arial" w:cs="Arial"/>
                <w:b/>
                <w:sz w:val="22"/>
              </w:rPr>
              <w:t xml:space="preserve">d. </w:t>
            </w:r>
            <w:r w:rsidR="00723A29" w:rsidRPr="001A48DB">
              <w:rPr>
                <w:rFonts w:ascii="Arial" w:hAnsi="Arial" w:cs="Arial"/>
                <w:b/>
                <w:sz w:val="22"/>
              </w:rPr>
              <w:t xml:space="preserve">Horas </w:t>
            </w:r>
            <w:r w:rsidRPr="001A48DB">
              <w:rPr>
                <w:rFonts w:ascii="Arial" w:hAnsi="Arial" w:cs="Arial"/>
                <w:b/>
                <w:sz w:val="22"/>
              </w:rPr>
              <w:t>de trabajo directo con el docente</w:t>
            </w:r>
          </w:p>
        </w:tc>
        <w:tc>
          <w:tcPr>
            <w:tcW w:w="1701" w:type="dxa"/>
            <w:vAlign w:val="center"/>
          </w:tcPr>
          <w:p w:rsidR="00723A29" w:rsidRPr="001A48DB" w:rsidRDefault="001A48DB" w:rsidP="001A48DB">
            <w:pPr>
              <w:rPr>
                <w:rFonts w:ascii="Arial" w:hAnsi="Arial" w:cs="Arial"/>
                <w:b/>
                <w:sz w:val="22"/>
              </w:rPr>
            </w:pPr>
            <w:r w:rsidRPr="001A48DB">
              <w:rPr>
                <w:rFonts w:ascii="Arial" w:hAnsi="Arial" w:cs="Arial"/>
                <w:b/>
                <w:sz w:val="22"/>
              </w:rPr>
              <w:t xml:space="preserve">e. </w:t>
            </w:r>
            <w:r w:rsidR="00723A29" w:rsidRPr="001A48DB">
              <w:rPr>
                <w:rFonts w:ascii="Arial" w:hAnsi="Arial" w:cs="Arial"/>
                <w:b/>
                <w:sz w:val="22"/>
              </w:rPr>
              <w:t xml:space="preserve">Horas </w:t>
            </w:r>
            <w:r w:rsidRPr="001A48DB">
              <w:rPr>
                <w:rFonts w:ascii="Arial" w:hAnsi="Arial" w:cs="Arial"/>
                <w:b/>
                <w:sz w:val="22"/>
              </w:rPr>
              <w:t>de trabajo autónomo del estudiante</w:t>
            </w:r>
          </w:p>
        </w:tc>
      </w:tr>
      <w:tr w:rsidR="001A48DB" w:rsidRPr="00680ADF" w:rsidTr="001A48DB">
        <w:tc>
          <w:tcPr>
            <w:tcW w:w="6379" w:type="dxa"/>
          </w:tcPr>
          <w:p w:rsidR="00723A29" w:rsidRPr="005E2B63" w:rsidRDefault="00FD0927" w:rsidP="0026300E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5E2B63">
              <w:rPr>
                <w:rFonts w:ascii="Arial" w:hAnsi="Arial" w:cs="Arial"/>
                <w:b/>
                <w:sz w:val="32"/>
              </w:rPr>
              <w:t xml:space="preserve">CALCULO </w:t>
            </w:r>
            <w:r w:rsidR="0026300E" w:rsidRPr="005E2B63">
              <w:rPr>
                <w:rFonts w:ascii="Arial" w:hAnsi="Arial" w:cs="Arial"/>
                <w:b/>
                <w:sz w:val="32"/>
              </w:rPr>
              <w:t>DIFERENCIAL</w:t>
            </w:r>
          </w:p>
        </w:tc>
        <w:tc>
          <w:tcPr>
            <w:tcW w:w="1418" w:type="dxa"/>
          </w:tcPr>
          <w:p w:rsidR="00723A29" w:rsidRPr="00680ADF" w:rsidRDefault="00FD0927" w:rsidP="00B44106">
            <w:pPr>
              <w:jc w:val="center"/>
              <w:rPr>
                <w:rFonts w:ascii="Arial" w:hAnsi="Arial" w:cs="Arial"/>
              </w:rPr>
            </w:pPr>
            <w:r w:rsidRPr="00680ADF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:rsidR="00723A29" w:rsidRPr="00680ADF" w:rsidRDefault="005E38F8" w:rsidP="00B44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93705</w:t>
            </w:r>
          </w:p>
        </w:tc>
        <w:tc>
          <w:tcPr>
            <w:tcW w:w="1417" w:type="dxa"/>
          </w:tcPr>
          <w:p w:rsidR="00723A29" w:rsidRPr="00680ADF" w:rsidRDefault="00FD0927" w:rsidP="00B44106">
            <w:pPr>
              <w:jc w:val="center"/>
              <w:rPr>
                <w:rFonts w:ascii="Arial" w:hAnsi="Arial" w:cs="Arial"/>
              </w:rPr>
            </w:pPr>
            <w:r w:rsidRPr="00680ADF">
              <w:rPr>
                <w:rFonts w:ascii="Arial" w:hAnsi="Arial" w:cs="Arial"/>
              </w:rPr>
              <w:t>48</w:t>
            </w:r>
          </w:p>
        </w:tc>
        <w:tc>
          <w:tcPr>
            <w:tcW w:w="1701" w:type="dxa"/>
          </w:tcPr>
          <w:p w:rsidR="00723A29" w:rsidRPr="00680ADF" w:rsidRDefault="00FD0927" w:rsidP="00B44106">
            <w:pPr>
              <w:jc w:val="center"/>
              <w:rPr>
                <w:rFonts w:ascii="Arial" w:hAnsi="Arial" w:cs="Arial"/>
              </w:rPr>
            </w:pPr>
            <w:r w:rsidRPr="00680ADF">
              <w:rPr>
                <w:rFonts w:ascii="Arial" w:hAnsi="Arial" w:cs="Arial"/>
              </w:rPr>
              <w:t>96</w:t>
            </w:r>
          </w:p>
        </w:tc>
      </w:tr>
    </w:tbl>
    <w:p w:rsidR="002915D9" w:rsidRPr="002915D9" w:rsidRDefault="002915D9" w:rsidP="00AD3CD4">
      <w:pPr>
        <w:rPr>
          <w:rFonts w:ascii="Arial" w:hAnsi="Arial" w:cs="Aria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850"/>
        <w:gridCol w:w="6804"/>
        <w:gridCol w:w="2268"/>
      </w:tblGrid>
      <w:tr w:rsidR="002915D9" w:rsidRPr="00B44106" w:rsidTr="00B44106">
        <w:tc>
          <w:tcPr>
            <w:tcW w:w="3402" w:type="dxa"/>
            <w:gridSpan w:val="2"/>
            <w:vAlign w:val="center"/>
          </w:tcPr>
          <w:p w:rsidR="00E5274F" w:rsidRPr="00B44106" w:rsidRDefault="001A48DB" w:rsidP="001A48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0B7F8A" w:rsidRPr="00B44106">
              <w:rPr>
                <w:rFonts w:ascii="Arial" w:hAnsi="Arial" w:cs="Arial"/>
                <w:b/>
              </w:rPr>
              <w:t xml:space="preserve">. </w:t>
            </w:r>
            <w:r w:rsidR="002915D9" w:rsidRPr="00B44106">
              <w:rPr>
                <w:rFonts w:ascii="Arial" w:hAnsi="Arial" w:cs="Arial"/>
                <w:b/>
              </w:rPr>
              <w:t>Del nivel</w:t>
            </w:r>
          </w:p>
        </w:tc>
        <w:tc>
          <w:tcPr>
            <w:tcW w:w="6804" w:type="dxa"/>
            <w:vAlign w:val="center"/>
          </w:tcPr>
          <w:p w:rsidR="002915D9" w:rsidRPr="00B44106" w:rsidRDefault="001A48DB" w:rsidP="001A48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  <w:r w:rsidR="000B7F8A" w:rsidRPr="00B44106">
              <w:rPr>
                <w:rFonts w:ascii="Arial" w:hAnsi="Arial" w:cs="Arial"/>
                <w:b/>
              </w:rPr>
              <w:t xml:space="preserve">. </w:t>
            </w:r>
            <w:r w:rsidR="002915D9" w:rsidRPr="00B44106">
              <w:rPr>
                <w:rFonts w:ascii="Arial" w:hAnsi="Arial" w:cs="Arial"/>
                <w:b/>
              </w:rPr>
              <w:t>Asignaturas pre-requisitos</w:t>
            </w:r>
          </w:p>
        </w:tc>
        <w:tc>
          <w:tcPr>
            <w:tcW w:w="2268" w:type="dxa"/>
            <w:vAlign w:val="center"/>
          </w:tcPr>
          <w:p w:rsidR="002915D9" w:rsidRPr="00B44106" w:rsidRDefault="001A48DB" w:rsidP="001A48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="000B7F8A" w:rsidRPr="00B44106">
              <w:rPr>
                <w:rFonts w:ascii="Arial" w:hAnsi="Arial" w:cs="Arial"/>
                <w:b/>
              </w:rPr>
              <w:t xml:space="preserve">. </w:t>
            </w:r>
            <w:r w:rsidR="002915D9" w:rsidRPr="00B44106">
              <w:rPr>
                <w:rFonts w:ascii="Arial" w:hAnsi="Arial" w:cs="Arial"/>
                <w:b/>
              </w:rPr>
              <w:t>Código</w:t>
            </w:r>
          </w:p>
        </w:tc>
      </w:tr>
      <w:tr w:rsidR="002915D9" w:rsidRPr="00B44106" w:rsidTr="00B44106">
        <w:tc>
          <w:tcPr>
            <w:tcW w:w="2552" w:type="dxa"/>
          </w:tcPr>
          <w:p w:rsidR="002915D9" w:rsidRPr="00B44106" w:rsidRDefault="002915D9" w:rsidP="00B44106">
            <w:pPr>
              <w:jc w:val="center"/>
              <w:rPr>
                <w:rFonts w:ascii="Arial" w:hAnsi="Arial" w:cs="Arial"/>
                <w:b/>
              </w:rPr>
            </w:pPr>
            <w:r w:rsidRPr="00B44106">
              <w:rPr>
                <w:rFonts w:ascii="Arial" w:hAnsi="Arial" w:cs="Arial"/>
                <w:b/>
              </w:rPr>
              <w:t>Técnico profesional</w:t>
            </w:r>
          </w:p>
        </w:tc>
        <w:tc>
          <w:tcPr>
            <w:tcW w:w="850" w:type="dxa"/>
          </w:tcPr>
          <w:p w:rsidR="002915D9" w:rsidRPr="00B44106" w:rsidRDefault="00905E5A" w:rsidP="00B44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804" w:type="dxa"/>
          </w:tcPr>
          <w:p w:rsidR="002915D9" w:rsidRPr="00B44106" w:rsidRDefault="0026300E" w:rsidP="00B44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LOGICA Y PENSAMIENTO MATEMATICO</w:t>
            </w:r>
          </w:p>
        </w:tc>
        <w:tc>
          <w:tcPr>
            <w:tcW w:w="2268" w:type="dxa"/>
          </w:tcPr>
          <w:p w:rsidR="002915D9" w:rsidRPr="00B44106" w:rsidRDefault="005E38F8" w:rsidP="009814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  <w:r w:rsidR="009814E0">
              <w:rPr>
                <w:rFonts w:ascii="Arial" w:hAnsi="Arial" w:cs="Arial"/>
              </w:rPr>
              <w:t>373</w:t>
            </w:r>
          </w:p>
        </w:tc>
      </w:tr>
      <w:tr w:rsidR="002915D9" w:rsidRPr="00B44106" w:rsidTr="00B44106">
        <w:tc>
          <w:tcPr>
            <w:tcW w:w="2552" w:type="dxa"/>
          </w:tcPr>
          <w:p w:rsidR="000B7F8A" w:rsidRPr="00B44106" w:rsidRDefault="000B7F8A" w:rsidP="00B44106">
            <w:pPr>
              <w:jc w:val="center"/>
              <w:rPr>
                <w:rFonts w:ascii="Arial" w:hAnsi="Arial" w:cs="Arial"/>
                <w:b/>
              </w:rPr>
            </w:pPr>
          </w:p>
          <w:p w:rsidR="00E5274F" w:rsidRPr="00B44106" w:rsidRDefault="002915D9" w:rsidP="00B44106">
            <w:pPr>
              <w:jc w:val="center"/>
              <w:rPr>
                <w:rFonts w:ascii="Arial" w:hAnsi="Arial" w:cs="Arial"/>
                <w:b/>
              </w:rPr>
            </w:pPr>
            <w:r w:rsidRPr="00B44106">
              <w:rPr>
                <w:rFonts w:ascii="Arial" w:hAnsi="Arial" w:cs="Arial"/>
                <w:b/>
              </w:rPr>
              <w:t>Tecnológico</w:t>
            </w:r>
          </w:p>
        </w:tc>
        <w:tc>
          <w:tcPr>
            <w:tcW w:w="850" w:type="dxa"/>
          </w:tcPr>
          <w:p w:rsidR="002915D9" w:rsidRPr="00B44106" w:rsidRDefault="002915D9" w:rsidP="00B441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2915D9" w:rsidRPr="00B44106" w:rsidRDefault="002915D9" w:rsidP="00B441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915D9" w:rsidRPr="00B44106" w:rsidRDefault="002915D9" w:rsidP="0026300E">
            <w:pPr>
              <w:jc w:val="center"/>
              <w:rPr>
                <w:rFonts w:ascii="Arial" w:hAnsi="Arial" w:cs="Arial"/>
              </w:rPr>
            </w:pPr>
          </w:p>
        </w:tc>
      </w:tr>
      <w:tr w:rsidR="002915D9" w:rsidRPr="00B44106" w:rsidTr="00B44106">
        <w:tc>
          <w:tcPr>
            <w:tcW w:w="2552" w:type="dxa"/>
          </w:tcPr>
          <w:p w:rsidR="000B7F8A" w:rsidRPr="00B44106" w:rsidRDefault="000B7F8A" w:rsidP="00B44106">
            <w:pPr>
              <w:jc w:val="center"/>
              <w:rPr>
                <w:rFonts w:ascii="Arial" w:hAnsi="Arial" w:cs="Arial"/>
                <w:b/>
              </w:rPr>
            </w:pPr>
          </w:p>
          <w:p w:rsidR="00E5274F" w:rsidRPr="00B44106" w:rsidRDefault="002915D9" w:rsidP="00B44106">
            <w:pPr>
              <w:jc w:val="center"/>
              <w:rPr>
                <w:rFonts w:ascii="Arial" w:hAnsi="Arial" w:cs="Arial"/>
                <w:b/>
              </w:rPr>
            </w:pPr>
            <w:r w:rsidRPr="00B44106">
              <w:rPr>
                <w:rFonts w:ascii="Arial" w:hAnsi="Arial" w:cs="Arial"/>
                <w:b/>
              </w:rPr>
              <w:t>Profesional</w:t>
            </w:r>
          </w:p>
        </w:tc>
        <w:tc>
          <w:tcPr>
            <w:tcW w:w="850" w:type="dxa"/>
          </w:tcPr>
          <w:p w:rsidR="002915D9" w:rsidRPr="00B44106" w:rsidRDefault="002915D9" w:rsidP="00B441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2915D9" w:rsidRPr="00B44106" w:rsidRDefault="002915D9" w:rsidP="00B441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915D9" w:rsidRPr="00B44106" w:rsidRDefault="002915D9" w:rsidP="00B4410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915D9" w:rsidRPr="00AD3CD4" w:rsidRDefault="002915D9" w:rsidP="002B31AE">
      <w:pPr>
        <w:jc w:val="both"/>
        <w:rPr>
          <w:rFonts w:ascii="Arial" w:hAnsi="Arial" w:cs="Aria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9072"/>
      </w:tblGrid>
      <w:tr w:rsidR="00AD3CD4" w:rsidRPr="00B44106" w:rsidTr="00B44106">
        <w:tc>
          <w:tcPr>
            <w:tcW w:w="3402" w:type="dxa"/>
          </w:tcPr>
          <w:p w:rsidR="00AD3CD4" w:rsidRPr="00B44106" w:rsidRDefault="001A48DB" w:rsidP="00AD3C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0B7F8A" w:rsidRPr="00B44106">
              <w:rPr>
                <w:rFonts w:ascii="Arial" w:hAnsi="Arial" w:cs="Arial"/>
                <w:b/>
              </w:rPr>
              <w:t xml:space="preserve">. </w:t>
            </w:r>
            <w:r w:rsidR="00AD3CD4" w:rsidRPr="00B44106">
              <w:rPr>
                <w:rFonts w:ascii="Arial" w:hAnsi="Arial" w:cs="Arial"/>
                <w:b/>
              </w:rPr>
              <w:t>Corresponde al programa académico</w:t>
            </w:r>
          </w:p>
        </w:tc>
        <w:tc>
          <w:tcPr>
            <w:tcW w:w="9072" w:type="dxa"/>
          </w:tcPr>
          <w:p w:rsidR="00AD3CD4" w:rsidRDefault="00AD3CD4" w:rsidP="00B44106">
            <w:pPr>
              <w:jc w:val="center"/>
              <w:rPr>
                <w:rFonts w:ascii="Arial" w:hAnsi="Arial" w:cs="Arial"/>
                <w:b/>
              </w:rPr>
            </w:pPr>
          </w:p>
          <w:p w:rsidR="00B34BE3" w:rsidRPr="00B44106" w:rsidRDefault="00B34BE3" w:rsidP="00B441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7F8A" w:rsidRPr="00B44106" w:rsidTr="00680ADF">
        <w:tc>
          <w:tcPr>
            <w:tcW w:w="3402" w:type="dxa"/>
          </w:tcPr>
          <w:p w:rsidR="000B7F8A" w:rsidRPr="00B44106" w:rsidRDefault="001A48DB" w:rsidP="001A48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</w:t>
            </w:r>
            <w:r w:rsidR="000B7F8A" w:rsidRPr="00B44106">
              <w:rPr>
                <w:rFonts w:ascii="Arial" w:hAnsi="Arial" w:cs="Arial"/>
                <w:b/>
              </w:rPr>
              <w:t>. Unidad académica que oferta la asignatura</w:t>
            </w:r>
          </w:p>
        </w:tc>
        <w:tc>
          <w:tcPr>
            <w:tcW w:w="9072" w:type="dxa"/>
            <w:vAlign w:val="center"/>
          </w:tcPr>
          <w:p w:rsidR="000B7F8A" w:rsidRPr="00680ADF" w:rsidRDefault="002E5AC1" w:rsidP="00680A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</w:t>
            </w:r>
            <w:r w:rsidR="00B550EA" w:rsidRPr="00680ADF">
              <w:rPr>
                <w:rFonts w:ascii="Arial" w:hAnsi="Arial" w:cs="Arial"/>
              </w:rPr>
              <w:t xml:space="preserve"> DE CIENCIAS BASICAS</w:t>
            </w:r>
          </w:p>
        </w:tc>
      </w:tr>
      <w:tr w:rsidR="000B7F8A" w:rsidRPr="00B44106" w:rsidTr="00680ADF">
        <w:tc>
          <w:tcPr>
            <w:tcW w:w="3402" w:type="dxa"/>
          </w:tcPr>
          <w:p w:rsidR="000B7F8A" w:rsidRPr="00B44106" w:rsidRDefault="001A48DB" w:rsidP="000B7F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="000B7F8A" w:rsidRPr="00B44106">
              <w:rPr>
                <w:rFonts w:ascii="Arial" w:hAnsi="Arial" w:cs="Arial"/>
                <w:b/>
              </w:rPr>
              <w:t>. Correo electrónico de la unidad</w:t>
            </w:r>
            <w:r w:rsidR="002365F1">
              <w:rPr>
                <w:rFonts w:ascii="Arial" w:hAnsi="Arial" w:cs="Arial"/>
                <w:b/>
              </w:rPr>
              <w:t xml:space="preserve"> que oferta</w:t>
            </w:r>
          </w:p>
        </w:tc>
        <w:tc>
          <w:tcPr>
            <w:tcW w:w="9072" w:type="dxa"/>
            <w:vAlign w:val="center"/>
          </w:tcPr>
          <w:p w:rsidR="000B7F8A" w:rsidRPr="00680ADF" w:rsidRDefault="00B550EA" w:rsidP="00680ADF">
            <w:pPr>
              <w:jc w:val="center"/>
              <w:rPr>
                <w:rFonts w:ascii="Arial" w:hAnsi="Arial" w:cs="Arial"/>
              </w:rPr>
            </w:pPr>
            <w:r w:rsidRPr="00680ADF">
              <w:rPr>
                <w:rFonts w:ascii="Arial" w:hAnsi="Arial" w:cs="Arial"/>
              </w:rPr>
              <w:t>area_matematica@cun.edu.co</w:t>
            </w:r>
          </w:p>
        </w:tc>
      </w:tr>
      <w:tr w:rsidR="009E3F58" w:rsidRPr="00B44106" w:rsidTr="00680ADF">
        <w:tc>
          <w:tcPr>
            <w:tcW w:w="3402" w:type="dxa"/>
          </w:tcPr>
          <w:p w:rsidR="009E3F58" w:rsidRPr="00B44106" w:rsidRDefault="009E3F58" w:rsidP="000B7F8A">
            <w:pPr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  <w:vAlign w:val="center"/>
          </w:tcPr>
          <w:p w:rsidR="009E3F58" w:rsidRPr="00680ADF" w:rsidRDefault="009E3F58" w:rsidP="00680AD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34BE3" w:rsidRDefault="00B34BE3" w:rsidP="00A06252">
      <w:pPr>
        <w:ind w:firstLine="708"/>
        <w:jc w:val="both"/>
        <w:rPr>
          <w:rFonts w:ascii="Arial" w:hAnsi="Arial" w:cs="Arial"/>
          <w:b/>
        </w:rPr>
      </w:pPr>
    </w:p>
    <w:p w:rsidR="00B34BE3" w:rsidRDefault="00B34BE3" w:rsidP="00A06252">
      <w:pPr>
        <w:ind w:firstLine="708"/>
        <w:jc w:val="both"/>
        <w:rPr>
          <w:rFonts w:ascii="Arial" w:hAnsi="Arial" w:cs="Arial"/>
          <w:b/>
        </w:rPr>
      </w:pPr>
    </w:p>
    <w:p w:rsidR="00B34BE3" w:rsidRDefault="00B34BE3" w:rsidP="00A06252">
      <w:pPr>
        <w:ind w:firstLine="708"/>
        <w:jc w:val="both"/>
        <w:rPr>
          <w:rFonts w:ascii="Arial" w:hAnsi="Arial" w:cs="Arial"/>
          <w:b/>
        </w:rPr>
      </w:pPr>
    </w:p>
    <w:p w:rsidR="00B34BE3" w:rsidRDefault="00B34BE3" w:rsidP="00A06252">
      <w:pPr>
        <w:ind w:firstLine="708"/>
        <w:jc w:val="both"/>
        <w:rPr>
          <w:rFonts w:ascii="Arial" w:hAnsi="Arial" w:cs="Arial"/>
          <w:b/>
        </w:rPr>
      </w:pPr>
    </w:p>
    <w:p w:rsidR="00713D83" w:rsidRDefault="00713D83" w:rsidP="00A06252">
      <w:pPr>
        <w:ind w:firstLine="708"/>
        <w:jc w:val="both"/>
        <w:rPr>
          <w:rFonts w:ascii="Arial" w:hAnsi="Arial" w:cs="Arial"/>
          <w:b/>
        </w:rPr>
      </w:pPr>
    </w:p>
    <w:p w:rsidR="000B7F8A" w:rsidRPr="000B7F8A" w:rsidRDefault="001A48DB" w:rsidP="00A06252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0B7F8A" w:rsidRPr="000B7F8A">
        <w:rPr>
          <w:rFonts w:ascii="Arial" w:hAnsi="Arial" w:cs="Arial"/>
          <w:b/>
        </w:rPr>
        <w:t>. Perfil académico del docente – tutor:</w:t>
      </w:r>
    </w:p>
    <w:p w:rsidR="002E39D2" w:rsidRDefault="002E39D2" w:rsidP="002E39D2">
      <w:pPr>
        <w:jc w:val="both"/>
        <w:rPr>
          <w:rFonts w:ascii="Arial" w:hAnsi="Arial" w:cs="Arial"/>
        </w:rPr>
      </w:pPr>
    </w:p>
    <w:p w:rsidR="00713D83" w:rsidRPr="00DA371D" w:rsidRDefault="00713D83" w:rsidP="00713D83">
      <w:pPr>
        <w:jc w:val="both"/>
        <w:rPr>
          <w:rFonts w:ascii="Arial" w:hAnsi="Arial" w:cs="Arial"/>
          <w:sz w:val="20"/>
        </w:rPr>
      </w:pPr>
      <w:r w:rsidRPr="00DA371D">
        <w:rPr>
          <w:rFonts w:ascii="Arial" w:hAnsi="Arial" w:cs="Arial"/>
          <w:sz w:val="20"/>
        </w:rPr>
        <w:t>Los estudiantes al entrar a la universidad tienen un conocimiento a partir del cual van organizando y relacionando el que el profesor o los textos le proporcionan.  Es tarea del profesor evaluar los conocimientos previos de los estudiantes y a partir de estos organizar su instrucción (contenido, métodos).  De acuerdo a esta conceptualización del profesor, Shoenfeld (1989) dice que se debe empezar a buscar una nueva dialéctica en el aula de matemáticas entre el contenido, los estudiantes y el profesor.  Llinares (1990) cita al investigador Berliner quién señala: “los profesores eficaces son aquellos que comunican un currículo que se corresponde con los resultados.  Los profesores eficaces proporcionan a sus estudiantes mejores oportunidades de aprender... ajustando el currículo a los resultados”.</w:t>
      </w:r>
    </w:p>
    <w:p w:rsidR="00713D83" w:rsidRPr="00DA371D" w:rsidRDefault="00713D83" w:rsidP="00713D83">
      <w:pPr>
        <w:jc w:val="both"/>
        <w:rPr>
          <w:rFonts w:ascii="Arial" w:hAnsi="Arial" w:cs="Arial"/>
          <w:sz w:val="20"/>
        </w:rPr>
      </w:pPr>
    </w:p>
    <w:p w:rsidR="00713D83" w:rsidRPr="00DA371D" w:rsidRDefault="00713D83" w:rsidP="00713D83">
      <w:pPr>
        <w:jc w:val="both"/>
        <w:rPr>
          <w:rFonts w:ascii="Arial" w:hAnsi="Arial" w:cs="Arial"/>
          <w:sz w:val="20"/>
        </w:rPr>
      </w:pPr>
      <w:r w:rsidRPr="00DA371D">
        <w:rPr>
          <w:rFonts w:ascii="Arial" w:hAnsi="Arial" w:cs="Arial"/>
          <w:sz w:val="20"/>
        </w:rPr>
        <w:t>En las aulas en general y en particular en las matemáticas, existe una doble interacción entre el profesor, los estudiantes y el contenido.  Una en el sentido de la organización de acciones con un objetivo determinado, y la otra relacionada con la comunicación de un contenido en particular.La interacción de estos dos sistemas específicos permiten al profesor formular planes integrando objetivos y acciones con el contenido completo de las clases de matemáticas, que se ponen de manifiesto en las tarea</w:t>
      </w:r>
      <w:r w:rsidR="00347A0E" w:rsidRPr="00DA371D">
        <w:rPr>
          <w:rFonts w:ascii="Arial" w:hAnsi="Arial" w:cs="Arial"/>
          <w:sz w:val="20"/>
        </w:rPr>
        <w:t>s</w:t>
      </w:r>
      <w:r w:rsidRPr="00DA371D">
        <w:rPr>
          <w:rFonts w:ascii="Arial" w:hAnsi="Arial" w:cs="Arial"/>
          <w:sz w:val="20"/>
        </w:rPr>
        <w:t xml:space="preserve"> que se desarrollan en la enseñanza.</w:t>
      </w:r>
    </w:p>
    <w:p w:rsidR="00713D83" w:rsidRPr="00DA371D" w:rsidRDefault="00713D83" w:rsidP="00713D83">
      <w:pPr>
        <w:pStyle w:val="Textoindependiente"/>
        <w:rPr>
          <w:rFonts w:ascii="Arial" w:hAnsi="Arial" w:cs="Arial"/>
          <w:sz w:val="20"/>
          <w:szCs w:val="24"/>
          <w:lang w:val="es-ES" w:eastAsia="es-ES"/>
        </w:rPr>
      </w:pPr>
    </w:p>
    <w:p w:rsidR="00713D83" w:rsidRPr="00DA371D" w:rsidRDefault="00713D83" w:rsidP="00713D83">
      <w:pPr>
        <w:pStyle w:val="Textoindependiente"/>
        <w:rPr>
          <w:rFonts w:ascii="Arial" w:hAnsi="Arial" w:cs="Arial"/>
          <w:sz w:val="20"/>
          <w:szCs w:val="24"/>
        </w:rPr>
      </w:pPr>
      <w:r w:rsidRPr="00DA371D">
        <w:rPr>
          <w:rFonts w:ascii="Arial" w:hAnsi="Arial" w:cs="Arial"/>
          <w:sz w:val="20"/>
          <w:szCs w:val="24"/>
          <w:lang w:val="es-ES" w:eastAsia="es-ES"/>
        </w:rPr>
        <w:t xml:space="preserve">El aspecto clave que permite determinar el conocimiento base para la enseñanza, según Shulman (1987), se encuentra en la interacción del conocimiento del contenido y la pedagogía, en la capacidad del profesor para transformar su conocimiento del contenido en representaciones pedagógicas </w:t>
      </w:r>
      <w:r w:rsidRPr="00DA371D">
        <w:rPr>
          <w:rFonts w:ascii="Arial" w:hAnsi="Arial" w:cs="Arial"/>
          <w:sz w:val="20"/>
          <w:szCs w:val="24"/>
        </w:rPr>
        <w:t>fuertes y adaptables a las diferentes habilidades y conocimiento previo de los estudiantes.</w:t>
      </w:r>
    </w:p>
    <w:p w:rsidR="00713D83" w:rsidRPr="00DA371D" w:rsidRDefault="00713D83" w:rsidP="00713D83">
      <w:pPr>
        <w:jc w:val="both"/>
        <w:rPr>
          <w:rFonts w:ascii="Arial" w:hAnsi="Arial" w:cs="Arial"/>
          <w:sz w:val="20"/>
        </w:rPr>
      </w:pPr>
    </w:p>
    <w:p w:rsidR="00713D83" w:rsidRPr="00DA371D" w:rsidRDefault="00713D83" w:rsidP="00713D83">
      <w:pPr>
        <w:jc w:val="both"/>
        <w:rPr>
          <w:rFonts w:ascii="Arial" w:hAnsi="Arial" w:cs="Arial"/>
          <w:sz w:val="20"/>
        </w:rPr>
      </w:pPr>
      <w:r w:rsidRPr="00DA371D">
        <w:rPr>
          <w:rFonts w:ascii="Arial" w:hAnsi="Arial" w:cs="Arial"/>
          <w:sz w:val="20"/>
        </w:rPr>
        <w:t>Según este autor el conocimiento base para la enseñanza comprende tres aspectos:</w:t>
      </w:r>
    </w:p>
    <w:p w:rsidR="00713D83" w:rsidRPr="00DA371D" w:rsidRDefault="00713D83" w:rsidP="00713D83">
      <w:pPr>
        <w:numPr>
          <w:ilvl w:val="0"/>
          <w:numId w:val="12"/>
        </w:numPr>
        <w:suppressAutoHyphens w:val="0"/>
        <w:ind w:left="0" w:firstLine="0"/>
        <w:jc w:val="both"/>
        <w:rPr>
          <w:rFonts w:ascii="Arial" w:hAnsi="Arial" w:cs="Arial"/>
          <w:sz w:val="20"/>
        </w:rPr>
      </w:pPr>
      <w:r w:rsidRPr="00DA371D">
        <w:rPr>
          <w:rFonts w:ascii="Arial" w:hAnsi="Arial" w:cs="Arial"/>
          <w:sz w:val="20"/>
        </w:rPr>
        <w:t>El conocimiento especifico de la materia</w:t>
      </w:r>
    </w:p>
    <w:p w:rsidR="00713D83" w:rsidRPr="00DA371D" w:rsidRDefault="00713D83" w:rsidP="00713D83">
      <w:pPr>
        <w:numPr>
          <w:ilvl w:val="0"/>
          <w:numId w:val="12"/>
        </w:numPr>
        <w:suppressAutoHyphens w:val="0"/>
        <w:ind w:left="0" w:firstLine="0"/>
        <w:jc w:val="both"/>
        <w:rPr>
          <w:rFonts w:ascii="Arial" w:hAnsi="Arial" w:cs="Arial"/>
          <w:sz w:val="20"/>
        </w:rPr>
      </w:pPr>
      <w:r w:rsidRPr="00DA371D">
        <w:rPr>
          <w:rFonts w:ascii="Arial" w:hAnsi="Arial" w:cs="Arial"/>
          <w:sz w:val="20"/>
        </w:rPr>
        <w:t>El conocimiento del contenido pedagógico</w:t>
      </w:r>
    </w:p>
    <w:p w:rsidR="00713D83" w:rsidRPr="00DA371D" w:rsidRDefault="00713D83" w:rsidP="00713D83">
      <w:pPr>
        <w:numPr>
          <w:ilvl w:val="0"/>
          <w:numId w:val="12"/>
        </w:numPr>
        <w:suppressAutoHyphens w:val="0"/>
        <w:ind w:left="0" w:firstLine="0"/>
        <w:jc w:val="both"/>
        <w:rPr>
          <w:rFonts w:ascii="Arial" w:hAnsi="Arial" w:cs="Arial"/>
          <w:sz w:val="20"/>
        </w:rPr>
      </w:pPr>
      <w:r w:rsidRPr="00DA371D">
        <w:rPr>
          <w:rFonts w:ascii="Arial" w:hAnsi="Arial" w:cs="Arial"/>
          <w:sz w:val="20"/>
        </w:rPr>
        <w:t>El conocimiento curricular</w:t>
      </w:r>
    </w:p>
    <w:p w:rsidR="00713D83" w:rsidRPr="00DA371D" w:rsidRDefault="00713D83" w:rsidP="00713D83">
      <w:pPr>
        <w:jc w:val="both"/>
        <w:rPr>
          <w:rFonts w:ascii="Arial" w:hAnsi="Arial" w:cs="Arial"/>
          <w:sz w:val="20"/>
        </w:rPr>
      </w:pPr>
    </w:p>
    <w:p w:rsidR="00713D83" w:rsidRPr="00DA371D" w:rsidRDefault="00713D83" w:rsidP="00713D83">
      <w:pPr>
        <w:jc w:val="both"/>
        <w:rPr>
          <w:rFonts w:ascii="Arial" w:hAnsi="Arial" w:cs="Arial"/>
          <w:sz w:val="20"/>
        </w:rPr>
      </w:pPr>
      <w:r w:rsidRPr="00DA371D">
        <w:rPr>
          <w:rFonts w:ascii="Arial" w:hAnsi="Arial" w:cs="Arial"/>
          <w:b/>
          <w:sz w:val="20"/>
        </w:rPr>
        <w:t>El conocimiento especifico</w:t>
      </w:r>
      <w:r w:rsidRPr="00DA371D">
        <w:rPr>
          <w:rFonts w:ascii="Arial" w:hAnsi="Arial" w:cs="Arial"/>
          <w:sz w:val="20"/>
        </w:rPr>
        <w:t xml:space="preserve"> se refiere al conocimiento de la materia que posee los profesores “es la cantidad y organización del contenido que posee en la mente el profesor” que no solo debe comprender que algo es así sino también debe comprender porque es así.</w:t>
      </w:r>
    </w:p>
    <w:p w:rsidR="00713D83" w:rsidRPr="00DA371D" w:rsidRDefault="00713D83" w:rsidP="00713D83">
      <w:pPr>
        <w:jc w:val="both"/>
        <w:rPr>
          <w:rFonts w:ascii="Arial" w:hAnsi="Arial" w:cs="Arial"/>
          <w:sz w:val="20"/>
        </w:rPr>
      </w:pPr>
    </w:p>
    <w:p w:rsidR="00713D83" w:rsidRPr="00DA371D" w:rsidRDefault="00713D83" w:rsidP="00713D83">
      <w:pPr>
        <w:jc w:val="both"/>
        <w:rPr>
          <w:rFonts w:ascii="Arial" w:hAnsi="Arial" w:cs="Arial"/>
          <w:sz w:val="20"/>
        </w:rPr>
      </w:pPr>
      <w:r w:rsidRPr="00DA371D">
        <w:rPr>
          <w:rFonts w:ascii="Arial" w:hAnsi="Arial" w:cs="Arial"/>
          <w:b/>
          <w:sz w:val="20"/>
        </w:rPr>
        <w:t>Conocimiento del contenido pedagógico</w:t>
      </w:r>
      <w:r w:rsidRPr="00DA371D">
        <w:rPr>
          <w:rFonts w:ascii="Arial" w:hAnsi="Arial" w:cs="Arial"/>
          <w:sz w:val="20"/>
        </w:rPr>
        <w:t>: Integración de diferentes componentes del conocimiento del profesor que forma una amalgama especial de contenidos y pedagogía, que caracteriza la comprensión de cada uno lo cual le permite tener un estilo personal: está compuesto por el conocimiento de la materia para enseñar, el conocimiento de la pedagogía general y el conocimiento de las metas y objetivos de la educación.</w:t>
      </w:r>
    </w:p>
    <w:p w:rsidR="00713D83" w:rsidRPr="00DA371D" w:rsidRDefault="00713D83" w:rsidP="00713D83">
      <w:pPr>
        <w:jc w:val="both"/>
        <w:rPr>
          <w:rFonts w:ascii="Arial" w:hAnsi="Arial" w:cs="Arial"/>
          <w:sz w:val="20"/>
        </w:rPr>
      </w:pPr>
    </w:p>
    <w:p w:rsidR="00DA371D" w:rsidRDefault="00DA371D" w:rsidP="00713D83">
      <w:pPr>
        <w:jc w:val="both"/>
        <w:rPr>
          <w:rFonts w:ascii="Arial" w:hAnsi="Arial" w:cs="Arial"/>
          <w:sz w:val="20"/>
        </w:rPr>
      </w:pPr>
    </w:p>
    <w:p w:rsidR="00DA371D" w:rsidRDefault="00DA371D" w:rsidP="00713D83">
      <w:pPr>
        <w:jc w:val="both"/>
        <w:rPr>
          <w:rFonts w:ascii="Arial" w:hAnsi="Arial" w:cs="Arial"/>
          <w:sz w:val="20"/>
        </w:rPr>
      </w:pPr>
    </w:p>
    <w:p w:rsidR="00713D83" w:rsidRPr="00DA371D" w:rsidRDefault="00713D83" w:rsidP="00713D83">
      <w:pPr>
        <w:jc w:val="both"/>
        <w:rPr>
          <w:rFonts w:ascii="Arial" w:hAnsi="Arial" w:cs="Arial"/>
          <w:sz w:val="20"/>
        </w:rPr>
      </w:pPr>
      <w:r w:rsidRPr="00DA371D">
        <w:rPr>
          <w:rFonts w:ascii="Arial" w:hAnsi="Arial" w:cs="Arial"/>
          <w:sz w:val="20"/>
        </w:rPr>
        <w:t>Para nuestro caso, los profesores de matemáticas deben comprender temas particulares, procedimientos, conceptos y relaciones entre ellos, deben saber sobre la naturaleza del conocimiento de las matemáticas, de donde proceden, qué significa saber y hacer matemáticas.</w:t>
      </w:r>
    </w:p>
    <w:p w:rsidR="00713D83" w:rsidRPr="00DA371D" w:rsidRDefault="00713D83" w:rsidP="00713D83">
      <w:pPr>
        <w:jc w:val="both"/>
        <w:rPr>
          <w:rFonts w:ascii="Arial" w:hAnsi="Arial" w:cs="Arial"/>
          <w:sz w:val="20"/>
        </w:rPr>
      </w:pPr>
    </w:p>
    <w:p w:rsidR="00713D83" w:rsidRPr="00DA371D" w:rsidRDefault="00713D83" w:rsidP="00713D83">
      <w:pPr>
        <w:jc w:val="both"/>
        <w:rPr>
          <w:rFonts w:ascii="Arial" w:hAnsi="Arial" w:cs="Arial"/>
          <w:sz w:val="20"/>
        </w:rPr>
      </w:pPr>
      <w:r w:rsidRPr="00DA371D">
        <w:rPr>
          <w:rFonts w:ascii="Arial" w:hAnsi="Arial" w:cs="Arial"/>
          <w:sz w:val="20"/>
        </w:rPr>
        <w:t>El profesor debe establecer relaciones entre el conocimiento y sus diferentes modos de representación ya que estos pueden hacer que el maestro amplié la comprensión conceptual de las ideas y conocimientos matemáticos y contribuye a la comprensión de aprender a enseñar matemáticas.</w:t>
      </w:r>
    </w:p>
    <w:p w:rsidR="00713D83" w:rsidRPr="00DA371D" w:rsidRDefault="00713D83" w:rsidP="00713D83">
      <w:pPr>
        <w:jc w:val="both"/>
        <w:rPr>
          <w:rFonts w:ascii="Arial" w:hAnsi="Arial" w:cs="Arial"/>
          <w:sz w:val="20"/>
        </w:rPr>
      </w:pPr>
    </w:p>
    <w:p w:rsidR="00713D83" w:rsidRPr="00DA371D" w:rsidRDefault="00713D83" w:rsidP="00713D83">
      <w:pPr>
        <w:jc w:val="both"/>
        <w:rPr>
          <w:rFonts w:ascii="Arial" w:hAnsi="Arial" w:cs="Arial"/>
          <w:sz w:val="20"/>
        </w:rPr>
      </w:pPr>
      <w:r w:rsidRPr="00DA371D">
        <w:rPr>
          <w:rFonts w:ascii="Arial" w:hAnsi="Arial" w:cs="Arial"/>
          <w:b/>
          <w:sz w:val="20"/>
        </w:rPr>
        <w:t>El conocimiento de la materia</w:t>
      </w:r>
      <w:r w:rsidRPr="00DA371D">
        <w:rPr>
          <w:rFonts w:ascii="Arial" w:hAnsi="Arial" w:cs="Arial"/>
          <w:sz w:val="20"/>
        </w:rPr>
        <w:t xml:space="preserve"> para enseñar se refiere a:</w:t>
      </w:r>
    </w:p>
    <w:p w:rsidR="00713D83" w:rsidRPr="00DA371D" w:rsidRDefault="00713D83" w:rsidP="00713D83">
      <w:pPr>
        <w:numPr>
          <w:ilvl w:val="0"/>
          <w:numId w:val="14"/>
        </w:numPr>
        <w:suppressAutoHyphens w:val="0"/>
        <w:ind w:left="0" w:firstLine="0"/>
        <w:jc w:val="both"/>
        <w:rPr>
          <w:rFonts w:ascii="Arial" w:hAnsi="Arial" w:cs="Arial"/>
          <w:sz w:val="20"/>
        </w:rPr>
      </w:pPr>
      <w:r w:rsidRPr="00DA371D">
        <w:rPr>
          <w:rFonts w:ascii="Arial" w:hAnsi="Arial" w:cs="Arial"/>
          <w:sz w:val="20"/>
        </w:rPr>
        <w:t>Las características del aprendizaje de los aspectos involucrados en tal materia, métodos instruccionales, creencias epistemológicas del profesor de la materia que enseña.</w:t>
      </w:r>
    </w:p>
    <w:p w:rsidR="00713D83" w:rsidRPr="00DA371D" w:rsidRDefault="00713D83" w:rsidP="00713D83">
      <w:pPr>
        <w:numPr>
          <w:ilvl w:val="0"/>
          <w:numId w:val="14"/>
        </w:numPr>
        <w:suppressAutoHyphens w:val="0"/>
        <w:ind w:left="0" w:firstLine="0"/>
        <w:jc w:val="both"/>
        <w:rPr>
          <w:rFonts w:ascii="Arial" w:hAnsi="Arial" w:cs="Arial"/>
          <w:sz w:val="20"/>
        </w:rPr>
      </w:pPr>
      <w:r w:rsidRPr="00DA371D">
        <w:rPr>
          <w:rFonts w:ascii="Arial" w:hAnsi="Arial" w:cs="Arial"/>
          <w:sz w:val="20"/>
        </w:rPr>
        <w:t>Conocimiento de las fases por las que paulatinamente deben pasar los estudiantes para llegar a la construcción de las nociones y conceptos a aprender.</w:t>
      </w:r>
    </w:p>
    <w:p w:rsidR="00713D83" w:rsidRPr="00DA371D" w:rsidRDefault="00713D83" w:rsidP="00713D83">
      <w:pPr>
        <w:numPr>
          <w:ilvl w:val="0"/>
          <w:numId w:val="14"/>
        </w:numPr>
        <w:suppressAutoHyphens w:val="0"/>
        <w:ind w:left="0" w:firstLine="0"/>
        <w:jc w:val="both"/>
        <w:rPr>
          <w:rFonts w:ascii="Arial" w:hAnsi="Arial" w:cs="Arial"/>
          <w:sz w:val="20"/>
        </w:rPr>
      </w:pPr>
      <w:r w:rsidRPr="00DA371D">
        <w:rPr>
          <w:rFonts w:ascii="Arial" w:hAnsi="Arial" w:cs="Arial"/>
          <w:sz w:val="20"/>
        </w:rPr>
        <w:t>Conocimiento del profesor de las teorías sobre el conocimiento conceptual y procedimental.</w:t>
      </w:r>
    </w:p>
    <w:p w:rsidR="00713D83" w:rsidRPr="00DA371D" w:rsidRDefault="00713D83" w:rsidP="00713D83">
      <w:pPr>
        <w:numPr>
          <w:ilvl w:val="0"/>
          <w:numId w:val="14"/>
        </w:numPr>
        <w:suppressAutoHyphens w:val="0"/>
        <w:ind w:left="0" w:firstLine="0"/>
        <w:jc w:val="both"/>
        <w:rPr>
          <w:rFonts w:ascii="Arial" w:hAnsi="Arial" w:cs="Arial"/>
          <w:sz w:val="20"/>
        </w:rPr>
      </w:pPr>
      <w:r w:rsidRPr="00DA371D">
        <w:rPr>
          <w:rFonts w:ascii="Arial" w:hAnsi="Arial" w:cs="Arial"/>
          <w:sz w:val="20"/>
        </w:rPr>
        <w:t>Conocimiento de estrategias y procedimientos que le ayuden al estudiante a conectar lo que está aprendiendo con lo que ya conoce.</w:t>
      </w:r>
    </w:p>
    <w:p w:rsidR="00713D83" w:rsidRPr="00DA371D" w:rsidRDefault="00713D83" w:rsidP="00713D83">
      <w:pPr>
        <w:numPr>
          <w:ilvl w:val="0"/>
          <w:numId w:val="14"/>
        </w:numPr>
        <w:suppressAutoHyphens w:val="0"/>
        <w:ind w:left="0" w:firstLine="0"/>
        <w:jc w:val="both"/>
        <w:rPr>
          <w:rFonts w:ascii="Arial" w:hAnsi="Arial" w:cs="Arial"/>
          <w:sz w:val="20"/>
        </w:rPr>
      </w:pPr>
      <w:r w:rsidRPr="00DA371D">
        <w:rPr>
          <w:rFonts w:ascii="Arial" w:hAnsi="Arial" w:cs="Arial"/>
          <w:sz w:val="20"/>
        </w:rPr>
        <w:t>Creencias epistemológicas que contienen los profesores sobre las matemáticas y su enseñanza.</w:t>
      </w:r>
    </w:p>
    <w:p w:rsidR="00713D83" w:rsidRPr="00DA371D" w:rsidRDefault="00713D83" w:rsidP="00713D83">
      <w:pPr>
        <w:jc w:val="both"/>
        <w:rPr>
          <w:rFonts w:ascii="Arial" w:hAnsi="Arial" w:cs="Arial"/>
          <w:sz w:val="20"/>
        </w:rPr>
      </w:pPr>
    </w:p>
    <w:p w:rsidR="00713D83" w:rsidRPr="00DA371D" w:rsidRDefault="00713D83" w:rsidP="00713D83">
      <w:pPr>
        <w:jc w:val="both"/>
        <w:rPr>
          <w:rFonts w:ascii="Arial" w:hAnsi="Arial" w:cs="Arial"/>
          <w:sz w:val="20"/>
        </w:rPr>
      </w:pPr>
      <w:r w:rsidRPr="00DA371D">
        <w:rPr>
          <w:rFonts w:ascii="Arial" w:hAnsi="Arial" w:cs="Arial"/>
          <w:b/>
          <w:sz w:val="20"/>
        </w:rPr>
        <w:t>El conocimiento del currículo</w:t>
      </w:r>
      <w:r w:rsidRPr="00DA371D">
        <w:rPr>
          <w:rFonts w:ascii="Arial" w:hAnsi="Arial" w:cs="Arial"/>
          <w:sz w:val="20"/>
        </w:rPr>
        <w:t>, esta integrado por los siguientes aspectos:</w:t>
      </w:r>
    </w:p>
    <w:p w:rsidR="00157F86" w:rsidRPr="00DA371D" w:rsidRDefault="00713D83" w:rsidP="00590DB9">
      <w:pPr>
        <w:numPr>
          <w:ilvl w:val="0"/>
          <w:numId w:val="13"/>
        </w:numPr>
        <w:tabs>
          <w:tab w:val="clear" w:pos="360"/>
          <w:tab w:val="num" w:pos="-240"/>
        </w:tabs>
        <w:suppressAutoHyphens w:val="0"/>
        <w:ind w:left="0" w:firstLine="0"/>
        <w:jc w:val="both"/>
        <w:rPr>
          <w:rFonts w:ascii="Arial" w:hAnsi="Arial" w:cs="Arial"/>
          <w:sz w:val="20"/>
        </w:rPr>
      </w:pPr>
      <w:r w:rsidRPr="00DA371D">
        <w:rPr>
          <w:rFonts w:ascii="Arial" w:hAnsi="Arial" w:cs="Arial"/>
          <w:sz w:val="20"/>
        </w:rPr>
        <w:t>Conocimiento de materiales curriculares que sirvan como herramientas para facilitar la comprensión en el aula.</w:t>
      </w:r>
    </w:p>
    <w:p w:rsidR="00157F86" w:rsidRPr="00DA371D" w:rsidRDefault="00713D83" w:rsidP="00590DB9">
      <w:pPr>
        <w:numPr>
          <w:ilvl w:val="0"/>
          <w:numId w:val="13"/>
        </w:numPr>
        <w:tabs>
          <w:tab w:val="clear" w:pos="360"/>
          <w:tab w:val="num" w:pos="-240"/>
        </w:tabs>
        <w:suppressAutoHyphens w:val="0"/>
        <w:ind w:left="0" w:firstLine="0"/>
        <w:jc w:val="both"/>
        <w:rPr>
          <w:rFonts w:ascii="Arial" w:hAnsi="Arial" w:cs="Arial"/>
          <w:sz w:val="20"/>
        </w:rPr>
      </w:pPr>
      <w:r w:rsidRPr="00DA371D">
        <w:rPr>
          <w:rFonts w:ascii="Arial" w:hAnsi="Arial" w:cs="Arial"/>
          <w:sz w:val="20"/>
        </w:rPr>
        <w:t>Conocimiento de otras disciplinas académicas con el fin de poder correlacionar o interactuar de acuerdo a temáticas afines con la disciplina en la cual se inscribe la materia objeto de enseñanza.</w:t>
      </w:r>
    </w:p>
    <w:p w:rsidR="00157F86" w:rsidRPr="00DA371D" w:rsidRDefault="00713D83" w:rsidP="00590DB9">
      <w:pPr>
        <w:numPr>
          <w:ilvl w:val="0"/>
          <w:numId w:val="13"/>
        </w:numPr>
        <w:tabs>
          <w:tab w:val="clear" w:pos="360"/>
          <w:tab w:val="num" w:pos="-240"/>
        </w:tabs>
        <w:suppressAutoHyphens w:val="0"/>
        <w:ind w:left="0" w:firstLine="0"/>
        <w:jc w:val="both"/>
        <w:rPr>
          <w:rFonts w:ascii="Arial" w:hAnsi="Arial" w:cs="Arial"/>
          <w:sz w:val="20"/>
        </w:rPr>
      </w:pPr>
      <w:r w:rsidRPr="00DA371D">
        <w:rPr>
          <w:rFonts w:ascii="Arial" w:hAnsi="Arial" w:cs="Arial"/>
          <w:sz w:val="20"/>
        </w:rPr>
        <w:t>Conocimiento del currículo de los siguientes cursos (Materias), lo que permite determinar metas y objetivos más claros en la enseñanza de la materia que se está desarrollando en el momento.  En nuestro caso, debe entenderse que la materia se refiere a las matemáticas y la física.</w:t>
      </w:r>
    </w:p>
    <w:p w:rsidR="00157F86" w:rsidRPr="00DA371D" w:rsidRDefault="00157F86" w:rsidP="00590DB9">
      <w:pPr>
        <w:suppressAutoHyphens w:val="0"/>
        <w:jc w:val="both"/>
        <w:rPr>
          <w:rFonts w:ascii="Arial" w:hAnsi="Arial" w:cs="Arial"/>
          <w:sz w:val="20"/>
        </w:rPr>
      </w:pPr>
    </w:p>
    <w:p w:rsidR="002E39D2" w:rsidRPr="00DA371D" w:rsidRDefault="00D009E4" w:rsidP="00590DB9">
      <w:pPr>
        <w:suppressAutoHyphens w:val="0"/>
        <w:jc w:val="both"/>
        <w:rPr>
          <w:rFonts w:ascii="Arial" w:hAnsi="Arial" w:cs="Arial"/>
          <w:sz w:val="20"/>
        </w:rPr>
      </w:pPr>
      <w:r w:rsidRPr="00DA371D">
        <w:rPr>
          <w:rFonts w:ascii="Arial" w:hAnsi="Arial" w:cs="Arial"/>
          <w:sz w:val="20"/>
        </w:rPr>
        <w:t>Ademásde</w:t>
      </w:r>
      <w:r w:rsidR="00F15CB0" w:rsidRPr="00DA371D">
        <w:rPr>
          <w:rFonts w:ascii="Arial" w:hAnsi="Arial" w:cs="Arial"/>
          <w:sz w:val="20"/>
        </w:rPr>
        <w:t xml:space="preserve"> lo anterior, e</w:t>
      </w:r>
      <w:r w:rsidR="002E39D2" w:rsidRPr="00DA371D">
        <w:rPr>
          <w:rFonts w:ascii="Arial" w:hAnsi="Arial" w:cs="Arial"/>
          <w:sz w:val="20"/>
        </w:rPr>
        <w:t xml:space="preserve">l docente que imparta la asignatura </w:t>
      </w:r>
      <w:r w:rsidRPr="00DA371D">
        <w:rPr>
          <w:rFonts w:ascii="Arial" w:hAnsi="Arial" w:cs="Arial"/>
          <w:sz w:val="20"/>
        </w:rPr>
        <w:t>puede</w:t>
      </w:r>
      <w:r w:rsidR="002E39D2" w:rsidRPr="00DA371D">
        <w:rPr>
          <w:rFonts w:ascii="Arial" w:hAnsi="Arial" w:cs="Arial"/>
          <w:sz w:val="20"/>
        </w:rPr>
        <w:t xml:space="preserve"> ser un profesional con formación disciplinar en Ingenierías y/o Licenciado en Matemáticas y Física </w:t>
      </w:r>
    </w:p>
    <w:p w:rsidR="000B7F8A" w:rsidRPr="00713D83" w:rsidRDefault="000B7F8A" w:rsidP="002B31AE">
      <w:pPr>
        <w:jc w:val="both"/>
        <w:rPr>
          <w:rFonts w:ascii="Arial" w:hAnsi="Arial" w:cs="Arial"/>
        </w:rPr>
      </w:pPr>
    </w:p>
    <w:p w:rsidR="002B31AE" w:rsidRDefault="001A48DB" w:rsidP="007A64EA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0B7F8A" w:rsidRPr="000B7F8A">
        <w:rPr>
          <w:rFonts w:ascii="Arial" w:hAnsi="Arial" w:cs="Arial"/>
          <w:b/>
        </w:rPr>
        <w:t>. Importancia de esta asignatura en el proceso de formación:</w:t>
      </w:r>
    </w:p>
    <w:p w:rsidR="0026300E" w:rsidRPr="0026300E" w:rsidRDefault="0026300E" w:rsidP="0026300E">
      <w:pPr>
        <w:tabs>
          <w:tab w:val="left" w:pos="954"/>
        </w:tabs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6300E" w:rsidRDefault="0026300E" w:rsidP="0026300E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91067E">
        <w:rPr>
          <w:rFonts w:ascii="Arial" w:hAnsi="Arial" w:cs="Arial"/>
          <w:sz w:val="20"/>
          <w:szCs w:val="20"/>
        </w:rPr>
        <w:t xml:space="preserve">Mejorar la calidad de la educación matemática </w:t>
      </w:r>
      <w:r w:rsidRPr="0091067E">
        <w:rPr>
          <w:rFonts w:ascii="Arial" w:hAnsi="Arial" w:cs="Arial"/>
          <w:sz w:val="20"/>
          <w:szCs w:val="20"/>
          <w:lang w:val="es-ES_tradnl"/>
        </w:rPr>
        <w:t>empleando técnicas didácticas en el aula, como el ABP para que el estudiante genere su propio conocimiento, competencias, habilidades y destrezas; desarrollar un pensamiento formal, reflexivo, creativo y crítico; que contribuyan a la solución</w:t>
      </w:r>
      <w:r>
        <w:rPr>
          <w:rFonts w:ascii="Arial" w:hAnsi="Arial" w:cs="Arial"/>
          <w:sz w:val="20"/>
          <w:szCs w:val="20"/>
          <w:lang w:val="es-ES_tradnl"/>
        </w:rPr>
        <w:t xml:space="preserve">de </w:t>
      </w:r>
      <w:r w:rsidRPr="0091067E">
        <w:rPr>
          <w:rFonts w:ascii="Arial" w:hAnsi="Arial" w:cs="Arial"/>
          <w:sz w:val="20"/>
          <w:szCs w:val="20"/>
          <w:lang w:val="es-ES_tradnl"/>
        </w:rPr>
        <w:t xml:space="preserve"> problemas, propios de cada una de las carreras y ciclos propedéuticos</w:t>
      </w:r>
    </w:p>
    <w:p w:rsidR="0026300E" w:rsidRDefault="0026300E" w:rsidP="0026300E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CE49D4" w:rsidRDefault="00CE49D4" w:rsidP="0026300E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CE49D4" w:rsidRDefault="00CE49D4" w:rsidP="0026300E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26300E" w:rsidRPr="0091067E" w:rsidRDefault="0026300E" w:rsidP="0026300E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91067E">
        <w:rPr>
          <w:rFonts w:ascii="Arial" w:hAnsi="Arial" w:cs="Arial"/>
          <w:sz w:val="20"/>
          <w:szCs w:val="20"/>
          <w:lang w:val="es-ES_tradnl"/>
        </w:rPr>
        <w:t xml:space="preserve">Plantear un enfoque comprensivo donde se pueda relacionar, interpretar, analizar y aplicar el desarrollo del pensamiento lógico matemático mediante los distintos niveles de pensamiento determinando mediante la aplicación del cálculo diferencial. </w:t>
      </w:r>
    </w:p>
    <w:p w:rsidR="0026300E" w:rsidRDefault="0026300E" w:rsidP="0026300E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CD33D8" w:rsidRDefault="0026300E" w:rsidP="00185355">
      <w:pPr>
        <w:jc w:val="both"/>
        <w:rPr>
          <w:rFonts w:ascii="Arial" w:hAnsi="Arial" w:cs="Arial"/>
          <w:sz w:val="20"/>
          <w:szCs w:val="20"/>
        </w:rPr>
      </w:pPr>
      <w:r w:rsidRPr="0091067E">
        <w:rPr>
          <w:rFonts w:ascii="Arial" w:hAnsi="Arial" w:cs="Arial"/>
          <w:sz w:val="20"/>
          <w:szCs w:val="20"/>
          <w:lang w:val="es-ES_tradnl"/>
        </w:rPr>
        <w:t xml:space="preserve">Proponer estrategias pedagógicas adecuadas para optimizar los procesos de enseñanza-aprendizaje, </w:t>
      </w:r>
      <w:r w:rsidRPr="0091067E">
        <w:rPr>
          <w:rFonts w:ascii="Arial" w:hAnsi="Arial" w:cs="Arial"/>
          <w:sz w:val="20"/>
          <w:szCs w:val="20"/>
        </w:rPr>
        <w:t>donde confluyen los diferentes temas del cálculo diferencial que se ponen en juego para obtener una mayor comprensión y aplicación.</w:t>
      </w:r>
    </w:p>
    <w:p w:rsidR="00CD33D8" w:rsidRPr="00E73228" w:rsidRDefault="00CD33D8" w:rsidP="00F1550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DC26F1" w:rsidRPr="0034412C" w:rsidRDefault="001A48DB" w:rsidP="0034412C">
      <w:pPr>
        <w:ind w:firstLine="708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n</w:t>
      </w:r>
      <w:r w:rsidR="0034412C">
        <w:rPr>
          <w:rFonts w:ascii="Arial" w:hAnsi="Arial" w:cs="Arial"/>
          <w:b/>
        </w:rPr>
        <w:t>.</w:t>
      </w:r>
      <w:r w:rsidR="00A06252">
        <w:rPr>
          <w:rFonts w:ascii="Arial" w:hAnsi="Arial" w:cs="Arial"/>
          <w:b/>
        </w:rPr>
        <w:t>Al finalizar el curso el estudiante estará en condiciones de (</w:t>
      </w:r>
      <w:r w:rsidR="002365F1">
        <w:rPr>
          <w:rFonts w:ascii="Arial" w:hAnsi="Arial" w:cs="Arial"/>
          <w:b/>
        </w:rPr>
        <w:t>conceptualizar, entregar, analizar</w:t>
      </w:r>
      <w:r w:rsidR="00A06252">
        <w:rPr>
          <w:rFonts w:ascii="Arial" w:hAnsi="Arial" w:cs="Arial"/>
          <w:b/>
        </w:rPr>
        <w:t>…)</w:t>
      </w:r>
    </w:p>
    <w:p w:rsidR="00CE49D4" w:rsidRDefault="00CE49D4" w:rsidP="00185355">
      <w:pPr>
        <w:jc w:val="both"/>
        <w:rPr>
          <w:rFonts w:ascii="Arial" w:hAnsi="Arial" w:cs="Arial"/>
        </w:rPr>
      </w:pPr>
    </w:p>
    <w:p w:rsidR="00185355" w:rsidRPr="00576D4C" w:rsidRDefault="00185355" w:rsidP="001853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Aplicar e</w:t>
      </w:r>
      <w:r w:rsidR="00D2064A" w:rsidRPr="00576D4C">
        <w:rPr>
          <w:rFonts w:ascii="Arial" w:hAnsi="Arial" w:cs="Arial"/>
          <w:sz w:val="20"/>
          <w:szCs w:val="20"/>
        </w:rPr>
        <w:t>l manejo eficiente de los conceptos que se imparten dentro de esta asignatura</w:t>
      </w:r>
      <w:r>
        <w:rPr>
          <w:rFonts w:ascii="Arial" w:hAnsi="Arial" w:cs="Arial"/>
          <w:sz w:val="20"/>
          <w:szCs w:val="20"/>
        </w:rPr>
        <w:t xml:space="preserve">, este aporte cognoscitivo </w:t>
      </w:r>
      <w:r w:rsidR="00D2064A" w:rsidRPr="00576D4C">
        <w:rPr>
          <w:rFonts w:ascii="Arial" w:hAnsi="Arial" w:cs="Arial"/>
          <w:sz w:val="20"/>
          <w:szCs w:val="20"/>
        </w:rPr>
        <w:t xml:space="preserve">conlleva a que el estudiante </w:t>
      </w:r>
      <w:r w:rsidRPr="00576D4C">
        <w:rPr>
          <w:rFonts w:ascii="Arial" w:hAnsi="Arial" w:cs="Arial"/>
          <w:sz w:val="20"/>
          <w:szCs w:val="20"/>
        </w:rPr>
        <w:t>desarrolle las habilidadesesenciales para poder interpretar y desarrollar soluciones para cualquier tipo de problema en el ámbito matemático así como también en asignaturasafines quelo requieran.</w:t>
      </w:r>
    </w:p>
    <w:p w:rsidR="00CD33D8" w:rsidRDefault="00CD33D8" w:rsidP="002B31AE">
      <w:pPr>
        <w:jc w:val="both"/>
        <w:rPr>
          <w:rFonts w:ascii="Arial" w:hAnsi="Arial" w:cs="Arial"/>
        </w:rPr>
      </w:pPr>
    </w:p>
    <w:p w:rsidR="00A06252" w:rsidRPr="00A06252" w:rsidRDefault="001A48DB" w:rsidP="007A64EA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ñ</w:t>
      </w:r>
      <w:r w:rsidR="00A06252" w:rsidRPr="00A06252">
        <w:rPr>
          <w:rFonts w:ascii="Arial" w:hAnsi="Arial" w:cs="Arial"/>
          <w:b/>
        </w:rPr>
        <w:t>. Problemas (preguntas) que determinan el propósito de formación en la asignatura:</w:t>
      </w:r>
    </w:p>
    <w:p w:rsidR="00A06252" w:rsidRDefault="00A06252" w:rsidP="002B31AE">
      <w:pPr>
        <w:jc w:val="both"/>
        <w:rPr>
          <w:rFonts w:ascii="Arial" w:hAnsi="Arial" w:cs="Arial"/>
        </w:rPr>
      </w:pPr>
    </w:p>
    <w:p w:rsidR="001645A9" w:rsidRPr="00576D4C" w:rsidRDefault="0054742C" w:rsidP="001645A9">
      <w:pPr>
        <w:jc w:val="both"/>
        <w:rPr>
          <w:rFonts w:ascii="Arial" w:hAnsi="Arial" w:cs="Arial"/>
          <w:sz w:val="20"/>
          <w:szCs w:val="20"/>
        </w:rPr>
      </w:pPr>
      <w:r w:rsidRPr="00576D4C">
        <w:rPr>
          <w:rFonts w:ascii="Arial" w:hAnsi="Arial" w:cs="Arial"/>
          <w:sz w:val="20"/>
          <w:szCs w:val="20"/>
        </w:rPr>
        <w:t>El estudiante está en la capacidad de abordar los distintos temas que correspondan al curso que se imparte, partiendo de</w:t>
      </w:r>
      <w:r w:rsidR="001645A9">
        <w:rPr>
          <w:rFonts w:ascii="Arial" w:hAnsi="Arial" w:cs="Arial"/>
          <w:sz w:val="20"/>
          <w:szCs w:val="20"/>
        </w:rPr>
        <w:t>sde</w:t>
      </w:r>
      <w:r w:rsidRPr="00576D4C">
        <w:rPr>
          <w:rFonts w:ascii="Arial" w:hAnsi="Arial" w:cs="Arial"/>
          <w:sz w:val="20"/>
          <w:szCs w:val="20"/>
        </w:rPr>
        <w:t xml:space="preserve"> su capacidad </w:t>
      </w:r>
      <w:r w:rsidR="001645A9" w:rsidRPr="00576D4C">
        <w:rPr>
          <w:rFonts w:ascii="Arial" w:hAnsi="Arial" w:cs="Arial"/>
          <w:sz w:val="20"/>
          <w:szCs w:val="20"/>
        </w:rPr>
        <w:t>cognoscitiva con sus referentes formativos académicos, la cual le permitirán abordar un sinnúmero de preguntas durante el desarrollo del mismo como:</w:t>
      </w:r>
    </w:p>
    <w:p w:rsidR="001645A9" w:rsidRPr="00576D4C" w:rsidRDefault="001645A9" w:rsidP="001645A9">
      <w:pPr>
        <w:jc w:val="both"/>
        <w:rPr>
          <w:rFonts w:ascii="Arial" w:hAnsi="Arial" w:cs="Arial"/>
          <w:sz w:val="20"/>
          <w:szCs w:val="20"/>
        </w:rPr>
      </w:pPr>
    </w:p>
    <w:p w:rsidR="008450D9" w:rsidRPr="003838BF" w:rsidRDefault="008450D9" w:rsidP="008450D9">
      <w:pPr>
        <w:suppressAutoHyphens w:val="0"/>
        <w:ind w:left="360"/>
        <w:jc w:val="both"/>
        <w:rPr>
          <w:rFonts w:ascii="Arial" w:hAnsi="Arial" w:cs="Arial"/>
          <w:sz w:val="20"/>
          <w:szCs w:val="20"/>
        </w:rPr>
      </w:pPr>
      <w:r w:rsidRPr="003838BF">
        <w:rPr>
          <w:rFonts w:ascii="Arial" w:hAnsi="Arial" w:cs="Arial"/>
          <w:sz w:val="20"/>
          <w:szCs w:val="20"/>
        </w:rPr>
        <w:t>¿Para qué sirve utilizar los números reales en el análisis de funciones y la construcción de modelos analíticos en la solución de problemas?</w:t>
      </w:r>
    </w:p>
    <w:p w:rsidR="008450D9" w:rsidRPr="003838BF" w:rsidRDefault="008450D9" w:rsidP="008450D9">
      <w:pPr>
        <w:suppressAutoHyphens w:val="0"/>
        <w:ind w:left="360"/>
        <w:jc w:val="both"/>
        <w:rPr>
          <w:rFonts w:ascii="Arial" w:hAnsi="Arial" w:cs="Arial"/>
          <w:sz w:val="20"/>
          <w:szCs w:val="20"/>
        </w:rPr>
      </w:pPr>
      <w:r w:rsidRPr="003838BF">
        <w:rPr>
          <w:rFonts w:ascii="Arial" w:hAnsi="Arial" w:cs="Arial"/>
          <w:sz w:val="20"/>
          <w:szCs w:val="20"/>
        </w:rPr>
        <w:t>¿Cómo representar gráficamente los modelos matemáticos de situaciones reales?</w:t>
      </w:r>
    </w:p>
    <w:p w:rsidR="008450D9" w:rsidRPr="003838BF" w:rsidRDefault="008450D9" w:rsidP="008450D9">
      <w:pPr>
        <w:suppressAutoHyphens w:val="0"/>
        <w:ind w:left="360"/>
        <w:jc w:val="both"/>
        <w:rPr>
          <w:rFonts w:ascii="Arial" w:hAnsi="Arial" w:cs="Arial"/>
          <w:sz w:val="20"/>
          <w:szCs w:val="20"/>
        </w:rPr>
      </w:pPr>
      <w:r w:rsidRPr="003838BF">
        <w:rPr>
          <w:rFonts w:ascii="Arial" w:hAnsi="Arial" w:cs="Arial"/>
          <w:sz w:val="20"/>
          <w:szCs w:val="20"/>
        </w:rPr>
        <w:t>¿Cómo encontrar el límite de una función?</w:t>
      </w:r>
    </w:p>
    <w:p w:rsidR="008450D9" w:rsidRPr="003838BF" w:rsidRDefault="008450D9" w:rsidP="008450D9">
      <w:pPr>
        <w:suppressAutoHyphens w:val="0"/>
        <w:ind w:left="360"/>
        <w:jc w:val="both"/>
        <w:rPr>
          <w:rFonts w:ascii="Arial" w:hAnsi="Arial" w:cs="Arial"/>
          <w:sz w:val="20"/>
          <w:szCs w:val="20"/>
        </w:rPr>
      </w:pPr>
      <w:r w:rsidRPr="003838BF">
        <w:rPr>
          <w:rFonts w:ascii="Arial" w:hAnsi="Arial" w:cs="Arial"/>
          <w:sz w:val="20"/>
          <w:szCs w:val="20"/>
        </w:rPr>
        <w:t>¿Para qué sirve identificar los limites una función?</w:t>
      </w:r>
    </w:p>
    <w:p w:rsidR="008450D9" w:rsidRPr="003838BF" w:rsidRDefault="008450D9" w:rsidP="008450D9">
      <w:pPr>
        <w:suppressAutoHyphens w:val="0"/>
        <w:ind w:left="360"/>
        <w:jc w:val="both"/>
        <w:rPr>
          <w:rFonts w:ascii="Arial" w:hAnsi="Arial" w:cs="Arial"/>
          <w:sz w:val="20"/>
          <w:szCs w:val="20"/>
        </w:rPr>
      </w:pPr>
      <w:r w:rsidRPr="003838BF">
        <w:rPr>
          <w:rFonts w:ascii="Arial" w:hAnsi="Arial" w:cs="Arial"/>
          <w:sz w:val="20"/>
          <w:szCs w:val="20"/>
        </w:rPr>
        <w:t>¿Cómo saber si una función es continua en un punto determinado?</w:t>
      </w:r>
    </w:p>
    <w:p w:rsidR="008450D9" w:rsidRPr="003838BF" w:rsidRDefault="008450D9" w:rsidP="008450D9">
      <w:pPr>
        <w:suppressAutoHyphens w:val="0"/>
        <w:ind w:left="360"/>
        <w:jc w:val="both"/>
        <w:rPr>
          <w:rFonts w:ascii="Arial" w:hAnsi="Arial" w:cs="Arial"/>
          <w:sz w:val="20"/>
          <w:szCs w:val="20"/>
        </w:rPr>
      </w:pPr>
      <w:r w:rsidRPr="003838BF">
        <w:rPr>
          <w:rFonts w:ascii="Arial" w:hAnsi="Arial" w:cs="Arial"/>
          <w:sz w:val="20"/>
          <w:szCs w:val="20"/>
        </w:rPr>
        <w:t>¿Para qué sirve encontrar la derivada de funciones?</w:t>
      </w:r>
    </w:p>
    <w:p w:rsidR="008450D9" w:rsidRPr="003838BF" w:rsidRDefault="008450D9" w:rsidP="008450D9">
      <w:pPr>
        <w:suppressAutoHyphens w:val="0"/>
        <w:ind w:left="360"/>
        <w:jc w:val="both"/>
        <w:rPr>
          <w:rFonts w:ascii="Arial" w:hAnsi="Arial" w:cs="Arial"/>
          <w:sz w:val="20"/>
          <w:szCs w:val="20"/>
        </w:rPr>
      </w:pPr>
      <w:r w:rsidRPr="003838BF">
        <w:rPr>
          <w:rFonts w:ascii="Arial" w:hAnsi="Arial" w:cs="Arial"/>
          <w:sz w:val="20"/>
          <w:szCs w:val="20"/>
        </w:rPr>
        <w:t>¿Cómo aplicar las diferentes reglas y fórmulas para derivar?</w:t>
      </w:r>
    </w:p>
    <w:p w:rsidR="008450D9" w:rsidRPr="003838BF" w:rsidRDefault="008450D9" w:rsidP="008450D9">
      <w:pPr>
        <w:suppressAutoHyphens w:val="0"/>
        <w:ind w:left="360"/>
        <w:jc w:val="both"/>
        <w:rPr>
          <w:rFonts w:ascii="Arial" w:hAnsi="Arial" w:cs="Arial"/>
          <w:sz w:val="20"/>
          <w:szCs w:val="20"/>
        </w:rPr>
      </w:pPr>
      <w:r w:rsidRPr="003838BF">
        <w:rPr>
          <w:rFonts w:ascii="Arial" w:hAnsi="Arial" w:cs="Arial"/>
          <w:sz w:val="20"/>
          <w:szCs w:val="20"/>
        </w:rPr>
        <w:t>¿Cómo aplicar las diferentes reglas y fórmulas para derivar funciones especiales y trascendentes?</w:t>
      </w:r>
    </w:p>
    <w:p w:rsidR="008450D9" w:rsidRPr="003838BF" w:rsidRDefault="008450D9" w:rsidP="008450D9">
      <w:pPr>
        <w:suppressAutoHyphens w:val="0"/>
        <w:ind w:left="360"/>
        <w:jc w:val="both"/>
        <w:rPr>
          <w:rFonts w:ascii="Arial" w:hAnsi="Arial" w:cs="Arial"/>
          <w:sz w:val="20"/>
          <w:szCs w:val="20"/>
        </w:rPr>
      </w:pPr>
      <w:r w:rsidRPr="003838BF">
        <w:rPr>
          <w:rFonts w:ascii="Arial" w:hAnsi="Arial" w:cs="Arial"/>
          <w:sz w:val="20"/>
          <w:szCs w:val="20"/>
        </w:rPr>
        <w:t xml:space="preserve">¿Cómo evaluar derivadas implícitas?    </w:t>
      </w:r>
    </w:p>
    <w:p w:rsidR="008450D9" w:rsidRPr="003838BF" w:rsidRDefault="008450D9" w:rsidP="008450D9">
      <w:pPr>
        <w:suppressAutoHyphens w:val="0"/>
        <w:ind w:left="360"/>
        <w:jc w:val="both"/>
        <w:rPr>
          <w:rFonts w:ascii="Arial" w:hAnsi="Arial" w:cs="Arial"/>
          <w:sz w:val="20"/>
          <w:szCs w:val="20"/>
        </w:rPr>
      </w:pPr>
      <w:r w:rsidRPr="003838BF">
        <w:rPr>
          <w:rFonts w:ascii="Arial" w:hAnsi="Arial" w:cs="Arial"/>
          <w:sz w:val="20"/>
          <w:szCs w:val="20"/>
        </w:rPr>
        <w:t>¿Qué es una función de orden superior y como se deriva?</w:t>
      </w:r>
    </w:p>
    <w:p w:rsidR="008450D9" w:rsidRPr="003838BF" w:rsidRDefault="008450D9" w:rsidP="008450D9">
      <w:pPr>
        <w:suppressAutoHyphens w:val="0"/>
        <w:ind w:left="360"/>
        <w:jc w:val="both"/>
        <w:rPr>
          <w:rFonts w:ascii="Arial" w:hAnsi="Arial" w:cs="Arial"/>
          <w:sz w:val="20"/>
          <w:szCs w:val="20"/>
        </w:rPr>
      </w:pPr>
      <w:r w:rsidRPr="003838BF">
        <w:rPr>
          <w:rFonts w:ascii="Arial" w:hAnsi="Arial" w:cs="Arial"/>
          <w:sz w:val="20"/>
          <w:szCs w:val="20"/>
        </w:rPr>
        <w:t>¿Cómo encontrar la derivada de funciones aplicadas en problemas físicos?</w:t>
      </w:r>
    </w:p>
    <w:p w:rsidR="008450D9" w:rsidRPr="003838BF" w:rsidRDefault="008450D9" w:rsidP="008450D9">
      <w:pPr>
        <w:suppressAutoHyphens w:val="0"/>
        <w:ind w:left="360"/>
        <w:jc w:val="both"/>
        <w:rPr>
          <w:rFonts w:ascii="Arial" w:hAnsi="Arial" w:cs="Arial"/>
          <w:sz w:val="20"/>
          <w:szCs w:val="20"/>
        </w:rPr>
      </w:pPr>
      <w:r w:rsidRPr="003838BF">
        <w:rPr>
          <w:rFonts w:ascii="Arial" w:hAnsi="Arial" w:cs="Arial"/>
          <w:sz w:val="20"/>
          <w:szCs w:val="20"/>
        </w:rPr>
        <w:t>¿Cómo determinar los intervalos de crecimiento o decrecimiento?</w:t>
      </w:r>
    </w:p>
    <w:p w:rsidR="001645A9" w:rsidRDefault="008450D9" w:rsidP="008450D9">
      <w:pPr>
        <w:jc w:val="both"/>
        <w:rPr>
          <w:rFonts w:ascii="Arial" w:hAnsi="Arial" w:cs="Arial"/>
          <w:sz w:val="20"/>
          <w:szCs w:val="20"/>
        </w:rPr>
      </w:pPr>
      <w:r w:rsidRPr="003838BF">
        <w:rPr>
          <w:rFonts w:ascii="Arial" w:hAnsi="Arial" w:cs="Arial"/>
          <w:sz w:val="20"/>
          <w:szCs w:val="20"/>
        </w:rPr>
        <w:t>¿Cómo determinar los puntos críticos y optimizarlos</w:t>
      </w:r>
    </w:p>
    <w:p w:rsidR="001645A9" w:rsidRDefault="001645A9" w:rsidP="0054742C">
      <w:pPr>
        <w:jc w:val="both"/>
        <w:rPr>
          <w:rFonts w:ascii="Arial" w:hAnsi="Arial" w:cs="Arial"/>
          <w:sz w:val="20"/>
          <w:szCs w:val="20"/>
        </w:rPr>
      </w:pPr>
    </w:p>
    <w:p w:rsidR="00B13994" w:rsidRDefault="00B13994" w:rsidP="008907D6">
      <w:pPr>
        <w:jc w:val="both"/>
        <w:rPr>
          <w:rFonts w:ascii="Arial" w:hAnsi="Arial" w:cs="Arial"/>
          <w:sz w:val="20"/>
          <w:szCs w:val="20"/>
        </w:rPr>
      </w:pPr>
    </w:p>
    <w:p w:rsidR="00A06252" w:rsidRDefault="001A48DB" w:rsidP="00094003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A06252" w:rsidRPr="00A06252">
        <w:rPr>
          <w:rFonts w:ascii="Arial" w:hAnsi="Arial" w:cs="Arial"/>
          <w:b/>
        </w:rPr>
        <w:t>. Competencias</w:t>
      </w:r>
    </w:p>
    <w:p w:rsidR="00B13994" w:rsidRPr="00A06252" w:rsidRDefault="00B13994" w:rsidP="00094003">
      <w:pPr>
        <w:ind w:firstLine="708"/>
        <w:jc w:val="both"/>
        <w:rPr>
          <w:rFonts w:ascii="Arial" w:hAnsi="Arial" w:cs="Arial"/>
          <w:b/>
        </w:rPr>
      </w:pPr>
    </w:p>
    <w:p w:rsidR="00A06252" w:rsidRDefault="00A06252" w:rsidP="002B31AE">
      <w:pPr>
        <w:jc w:val="both"/>
        <w:rPr>
          <w:rFonts w:ascii="Arial" w:hAnsi="Arial" w:cs="Arial"/>
        </w:rPr>
      </w:pPr>
    </w:p>
    <w:p w:rsidR="00B13994" w:rsidRDefault="00B13994" w:rsidP="00B13994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COMPETENCIAS DEL ÁREA DE CIENCIAS BÁSICAS:</w:t>
      </w:r>
    </w:p>
    <w:p w:rsidR="00B13994" w:rsidRDefault="00B13994" w:rsidP="00B13994">
      <w:pPr>
        <w:jc w:val="both"/>
        <w:rPr>
          <w:rFonts w:ascii="Arial" w:hAnsi="Arial" w:cs="Arial"/>
          <w:sz w:val="20"/>
          <w:szCs w:val="20"/>
        </w:rPr>
      </w:pPr>
    </w:p>
    <w:p w:rsidR="00B13994" w:rsidRDefault="00B13994" w:rsidP="00B139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Área de Ciencias Básicas tiene como búsqueda primordial: </w:t>
      </w:r>
    </w:p>
    <w:p w:rsidR="00B13994" w:rsidRDefault="00B13994" w:rsidP="00B139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D26B07">
        <w:rPr>
          <w:rFonts w:ascii="Arial" w:hAnsi="Arial" w:cs="Arial"/>
          <w:sz w:val="20"/>
          <w:szCs w:val="20"/>
        </w:rPr>
        <w:t>esarrollar en el alumno la capacidad analítica, lógica, interpretativa y creativa en la resolución de problemas matemáticos, orientándolos a</w:t>
      </w:r>
      <w:r>
        <w:rPr>
          <w:rFonts w:ascii="Arial" w:hAnsi="Arial" w:cs="Arial"/>
          <w:sz w:val="20"/>
          <w:szCs w:val="20"/>
        </w:rPr>
        <w:t xml:space="preserve"> un</w:t>
      </w:r>
      <w:r w:rsidRPr="00D26B07">
        <w:rPr>
          <w:rFonts w:ascii="Arial" w:hAnsi="Arial" w:cs="Arial"/>
          <w:sz w:val="20"/>
          <w:szCs w:val="20"/>
        </w:rPr>
        <w:t xml:space="preserve">contexto especifico </w:t>
      </w:r>
      <w:r>
        <w:rPr>
          <w:rFonts w:ascii="Arial" w:hAnsi="Arial" w:cs="Arial"/>
          <w:sz w:val="20"/>
          <w:szCs w:val="20"/>
        </w:rPr>
        <w:t>a través de</w:t>
      </w:r>
      <w:r w:rsidRPr="00D26B07">
        <w:rPr>
          <w:rFonts w:ascii="Arial" w:hAnsi="Arial" w:cs="Arial"/>
          <w:sz w:val="20"/>
          <w:szCs w:val="20"/>
        </w:rPr>
        <w:t xml:space="preserve"> hábitos de consulta e investigación en los estudiantes que proporcionen la formación profesional adecuada para las necesidades de</w:t>
      </w:r>
      <w:r>
        <w:rPr>
          <w:rFonts w:ascii="Arial" w:hAnsi="Arial" w:cs="Arial"/>
          <w:sz w:val="20"/>
          <w:szCs w:val="20"/>
        </w:rPr>
        <w:t>l mundo laboral;</w:t>
      </w:r>
      <w:r w:rsidRPr="00D26B07">
        <w:rPr>
          <w:rFonts w:ascii="Arial" w:hAnsi="Arial" w:cs="Arial"/>
          <w:sz w:val="20"/>
          <w:szCs w:val="20"/>
        </w:rPr>
        <w:t xml:space="preserve"> y los retos organizativos y de gestión que tiene planteado nuestra sociedad actual</w:t>
      </w:r>
      <w:r>
        <w:rPr>
          <w:rFonts w:ascii="Arial" w:hAnsi="Arial" w:cs="Arial"/>
          <w:sz w:val="20"/>
          <w:szCs w:val="20"/>
        </w:rPr>
        <w:t>.</w:t>
      </w:r>
    </w:p>
    <w:p w:rsidR="00B13994" w:rsidRDefault="00B13994" w:rsidP="00B13994">
      <w:pPr>
        <w:jc w:val="both"/>
        <w:rPr>
          <w:rFonts w:ascii="Tahoma" w:hAnsi="Tahoma" w:cs="Tahoma"/>
          <w:b/>
          <w:sz w:val="20"/>
          <w:szCs w:val="20"/>
        </w:rPr>
      </w:pPr>
    </w:p>
    <w:p w:rsidR="00B13994" w:rsidRDefault="00B13994" w:rsidP="00B13994">
      <w:pPr>
        <w:jc w:val="both"/>
        <w:rPr>
          <w:rFonts w:ascii="Arial" w:hAnsi="Arial" w:cs="Arial"/>
          <w:sz w:val="20"/>
          <w:szCs w:val="20"/>
        </w:rPr>
      </w:pPr>
    </w:p>
    <w:p w:rsidR="00B13994" w:rsidRDefault="00B13994" w:rsidP="00B13994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COMPETENCIA DEL ÁREA PARA EL CICLO TECNOLOGICO:</w:t>
      </w:r>
    </w:p>
    <w:p w:rsidR="00B13994" w:rsidRPr="00FF7C28" w:rsidRDefault="00B13994" w:rsidP="00B13994">
      <w:pPr>
        <w:jc w:val="both"/>
        <w:rPr>
          <w:rFonts w:ascii="Tahoma" w:hAnsi="Tahoma" w:cs="Tahoma"/>
          <w:sz w:val="20"/>
          <w:szCs w:val="20"/>
        </w:rPr>
      </w:pPr>
      <w:r w:rsidRPr="00FF7C28">
        <w:rPr>
          <w:rFonts w:ascii="Tahoma" w:hAnsi="Tahoma" w:cs="Tahoma"/>
          <w:sz w:val="20"/>
          <w:szCs w:val="20"/>
        </w:rPr>
        <w:t>Justifica posibles soluciones a modelos matemáticos utilizando lenguaje y simbología apropiada en representaciones profesionales y laborales</w:t>
      </w:r>
      <w:r>
        <w:rPr>
          <w:rFonts w:ascii="Tahoma" w:hAnsi="Tahoma" w:cs="Tahoma"/>
          <w:sz w:val="20"/>
          <w:szCs w:val="20"/>
        </w:rPr>
        <w:t>.</w:t>
      </w:r>
    </w:p>
    <w:p w:rsidR="00B13994" w:rsidRDefault="00B13994" w:rsidP="00B13994">
      <w:pPr>
        <w:jc w:val="both"/>
        <w:rPr>
          <w:rFonts w:ascii="Tahoma" w:hAnsi="Tahoma" w:cs="Tahoma"/>
          <w:b/>
          <w:sz w:val="20"/>
          <w:szCs w:val="20"/>
        </w:rPr>
      </w:pPr>
    </w:p>
    <w:p w:rsidR="00B13994" w:rsidRDefault="00B13994" w:rsidP="00B13994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COMPETENCIA ACADÉMICA DE LA ASIGNATURA: </w:t>
      </w:r>
    </w:p>
    <w:p w:rsidR="00E6646C" w:rsidRPr="00D17482" w:rsidRDefault="00D17482" w:rsidP="00E6646C">
      <w:pPr>
        <w:jc w:val="both"/>
        <w:rPr>
          <w:rFonts w:ascii="Arial" w:hAnsi="Arial" w:cs="Arial"/>
          <w:sz w:val="20"/>
          <w:szCs w:val="20"/>
        </w:rPr>
      </w:pPr>
      <w:r w:rsidRPr="00D17482">
        <w:rPr>
          <w:rFonts w:ascii="Arial" w:hAnsi="Arial" w:cs="Arial"/>
          <w:sz w:val="20"/>
          <w:szCs w:val="20"/>
        </w:rPr>
        <w:t>Plantea estrategias a seguir seleccionado un modelo, que responde a casos puntuales e infiere los resultados obtenidos en su planteamiento para la solución de aplicaciones.</w:t>
      </w:r>
    </w:p>
    <w:p w:rsidR="00E6646C" w:rsidRDefault="00E6646C" w:rsidP="00E6646C">
      <w:pPr>
        <w:jc w:val="both"/>
        <w:rPr>
          <w:rFonts w:ascii="Arial" w:hAnsi="Arial" w:cs="Arial"/>
          <w:sz w:val="20"/>
          <w:szCs w:val="20"/>
        </w:rPr>
      </w:pPr>
    </w:p>
    <w:p w:rsidR="00E6646C" w:rsidRDefault="00E6646C" w:rsidP="00E6646C">
      <w:pPr>
        <w:jc w:val="both"/>
        <w:rPr>
          <w:rFonts w:ascii="Arial" w:hAnsi="Arial" w:cs="Arial"/>
          <w:sz w:val="20"/>
          <w:szCs w:val="20"/>
        </w:rPr>
      </w:pPr>
    </w:p>
    <w:p w:rsidR="00E6646C" w:rsidRDefault="00E6646C" w:rsidP="00B13994">
      <w:pPr>
        <w:jc w:val="both"/>
        <w:rPr>
          <w:rFonts w:ascii="Arial" w:hAnsi="Arial" w:cs="Arial"/>
          <w:sz w:val="20"/>
          <w:szCs w:val="20"/>
        </w:rPr>
      </w:pPr>
    </w:p>
    <w:p w:rsidR="00094003" w:rsidRDefault="00094003" w:rsidP="002B31AE">
      <w:pPr>
        <w:jc w:val="both"/>
        <w:rPr>
          <w:rFonts w:ascii="Arial" w:hAnsi="Arial" w:cs="Arial"/>
        </w:rPr>
      </w:pPr>
    </w:p>
    <w:p w:rsidR="00773519" w:rsidRDefault="00773519" w:rsidP="00877AC4">
      <w:pPr>
        <w:jc w:val="both"/>
        <w:rPr>
          <w:rFonts w:ascii="Arial" w:hAnsi="Arial" w:cs="Arial"/>
          <w:b/>
        </w:rPr>
      </w:pPr>
    </w:p>
    <w:p w:rsidR="005D20C1" w:rsidRDefault="005D20C1" w:rsidP="00094003">
      <w:pPr>
        <w:ind w:firstLine="708"/>
        <w:jc w:val="both"/>
        <w:rPr>
          <w:rFonts w:ascii="Arial" w:hAnsi="Arial" w:cs="Arial"/>
          <w:b/>
        </w:rPr>
      </w:pPr>
    </w:p>
    <w:p w:rsidR="005D20C1" w:rsidRDefault="005D20C1" w:rsidP="00094003">
      <w:pPr>
        <w:ind w:firstLine="708"/>
        <w:jc w:val="both"/>
        <w:rPr>
          <w:rFonts w:ascii="Arial" w:hAnsi="Arial" w:cs="Arial"/>
          <w:b/>
        </w:rPr>
      </w:pPr>
    </w:p>
    <w:p w:rsidR="005D20C1" w:rsidRDefault="005D20C1" w:rsidP="00094003">
      <w:pPr>
        <w:ind w:firstLine="708"/>
        <w:jc w:val="both"/>
        <w:rPr>
          <w:rFonts w:ascii="Arial" w:hAnsi="Arial" w:cs="Arial"/>
          <w:b/>
        </w:rPr>
      </w:pPr>
    </w:p>
    <w:p w:rsidR="005D20C1" w:rsidRDefault="005D20C1" w:rsidP="00094003">
      <w:pPr>
        <w:ind w:firstLine="708"/>
        <w:jc w:val="both"/>
        <w:rPr>
          <w:rFonts w:ascii="Arial" w:hAnsi="Arial" w:cs="Arial"/>
          <w:b/>
        </w:rPr>
      </w:pPr>
    </w:p>
    <w:p w:rsidR="005D20C1" w:rsidRDefault="005D20C1" w:rsidP="00094003">
      <w:pPr>
        <w:ind w:firstLine="708"/>
        <w:jc w:val="both"/>
        <w:rPr>
          <w:rFonts w:ascii="Arial" w:hAnsi="Arial" w:cs="Arial"/>
          <w:b/>
        </w:rPr>
      </w:pPr>
    </w:p>
    <w:p w:rsidR="005D20C1" w:rsidRDefault="005D20C1" w:rsidP="00094003">
      <w:pPr>
        <w:ind w:firstLine="708"/>
        <w:jc w:val="both"/>
        <w:rPr>
          <w:rFonts w:ascii="Arial" w:hAnsi="Arial" w:cs="Arial"/>
          <w:b/>
        </w:rPr>
      </w:pPr>
    </w:p>
    <w:p w:rsidR="005D20C1" w:rsidRDefault="005D20C1" w:rsidP="00094003">
      <w:pPr>
        <w:ind w:firstLine="708"/>
        <w:jc w:val="both"/>
        <w:rPr>
          <w:rFonts w:ascii="Arial" w:hAnsi="Arial" w:cs="Arial"/>
          <w:b/>
        </w:rPr>
      </w:pPr>
    </w:p>
    <w:p w:rsidR="00A06252" w:rsidRPr="00A06252" w:rsidRDefault="001A48DB" w:rsidP="00094003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</w:t>
      </w:r>
      <w:r w:rsidR="00A06252" w:rsidRPr="00A06252">
        <w:rPr>
          <w:rFonts w:ascii="Arial" w:hAnsi="Arial" w:cs="Arial"/>
          <w:b/>
        </w:rPr>
        <w:t>. Plan de trabajo</w:t>
      </w:r>
    </w:p>
    <w:p w:rsidR="00957E72" w:rsidRDefault="00957E72" w:rsidP="00957E72">
      <w:pPr>
        <w:jc w:val="both"/>
        <w:rPr>
          <w:rFonts w:ascii="Arial" w:hAnsi="Arial" w:cs="Arial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7"/>
        <w:gridCol w:w="1584"/>
        <w:gridCol w:w="2884"/>
        <w:gridCol w:w="7835"/>
      </w:tblGrid>
      <w:tr w:rsidR="00957E72" w:rsidRPr="007B3E0A" w:rsidTr="007B3E0A">
        <w:tc>
          <w:tcPr>
            <w:tcW w:w="5000" w:type="pct"/>
            <w:gridSpan w:val="4"/>
          </w:tcPr>
          <w:p w:rsidR="00957E72" w:rsidRPr="004C4386" w:rsidRDefault="00957E72" w:rsidP="004C43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386">
              <w:rPr>
                <w:rFonts w:ascii="Arial" w:hAnsi="Arial" w:cs="Arial"/>
                <w:b/>
                <w:sz w:val="20"/>
                <w:szCs w:val="20"/>
              </w:rPr>
              <w:t>Planeación del proceso de formación</w:t>
            </w:r>
          </w:p>
        </w:tc>
      </w:tr>
      <w:tr w:rsidR="00957E72" w:rsidRPr="007000A7" w:rsidTr="007B3E0A">
        <w:tc>
          <w:tcPr>
            <w:tcW w:w="682" w:type="pct"/>
          </w:tcPr>
          <w:p w:rsidR="00957E72" w:rsidRPr="007000A7" w:rsidRDefault="00957E72" w:rsidP="007000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7E72" w:rsidRPr="007000A7" w:rsidRDefault="00957E72" w:rsidP="007000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0A7">
              <w:rPr>
                <w:rFonts w:ascii="Arial" w:hAnsi="Arial" w:cs="Arial"/>
                <w:b/>
                <w:sz w:val="20"/>
                <w:szCs w:val="20"/>
              </w:rPr>
              <w:t>Sesión</w:t>
            </w:r>
          </w:p>
        </w:tc>
        <w:tc>
          <w:tcPr>
            <w:tcW w:w="1469" w:type="pct"/>
          </w:tcPr>
          <w:p w:rsidR="00957E72" w:rsidRPr="007000A7" w:rsidRDefault="00957E72" w:rsidP="007000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7E72" w:rsidRPr="007000A7" w:rsidRDefault="00957E72" w:rsidP="007000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0A7">
              <w:rPr>
                <w:rFonts w:ascii="Arial" w:hAnsi="Arial" w:cs="Arial"/>
                <w:b/>
                <w:sz w:val="20"/>
                <w:szCs w:val="20"/>
              </w:rPr>
              <w:t>Propósitos de formación</w:t>
            </w:r>
          </w:p>
        </w:tc>
        <w:tc>
          <w:tcPr>
            <w:tcW w:w="1608" w:type="pct"/>
          </w:tcPr>
          <w:p w:rsidR="00957E72" w:rsidRPr="007000A7" w:rsidRDefault="00957E72" w:rsidP="007000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7E72" w:rsidRPr="007000A7" w:rsidRDefault="00957E72" w:rsidP="007000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0A7">
              <w:rPr>
                <w:rFonts w:ascii="Arial" w:hAnsi="Arial" w:cs="Arial"/>
                <w:b/>
                <w:sz w:val="20"/>
                <w:szCs w:val="20"/>
              </w:rPr>
              <w:t>Acciones a desarrollar</w:t>
            </w:r>
          </w:p>
        </w:tc>
        <w:tc>
          <w:tcPr>
            <w:tcW w:w="1241" w:type="pct"/>
          </w:tcPr>
          <w:p w:rsidR="00957E72" w:rsidRPr="007000A7" w:rsidRDefault="000A2B85" w:rsidP="007E31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Bibliografia y </w:t>
            </w:r>
            <w:r w:rsidR="00073796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3185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bergrafia</w:t>
            </w:r>
          </w:p>
        </w:tc>
      </w:tr>
      <w:tr w:rsidR="00957E72" w:rsidRPr="007B3E0A" w:rsidTr="007B3E0A">
        <w:tc>
          <w:tcPr>
            <w:tcW w:w="682" w:type="pct"/>
          </w:tcPr>
          <w:p w:rsidR="00385EB3" w:rsidRPr="007B3E0A" w:rsidRDefault="00385EB3" w:rsidP="007B3E0A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85EB3" w:rsidRPr="007B3E0A" w:rsidRDefault="00385EB3" w:rsidP="007B3E0A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DESIGUALDADES</w:t>
            </w:r>
          </w:p>
          <w:p w:rsidR="00385EB3" w:rsidRPr="007B3E0A" w:rsidRDefault="00385EB3" w:rsidP="007B3E0A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Definición de Desigualdades</w:t>
            </w:r>
          </w:p>
          <w:p w:rsidR="00957E72" w:rsidRPr="007B3E0A" w:rsidRDefault="00385EB3" w:rsidP="007B3E0A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Intervalos</w:t>
            </w:r>
          </w:p>
        </w:tc>
        <w:tc>
          <w:tcPr>
            <w:tcW w:w="1469" w:type="pct"/>
          </w:tcPr>
          <w:p w:rsidR="00C07F94" w:rsidRPr="007B3E0A" w:rsidRDefault="00C07F94" w:rsidP="007B3E0A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Resolver inecuaciones lineales, cuadráticas, racionales y con valor absoluto</w:t>
            </w:r>
          </w:p>
          <w:p w:rsidR="00957E72" w:rsidRPr="007B3E0A" w:rsidRDefault="00C07F94" w:rsidP="007B3E0A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representando su solución en la recta real.</w:t>
            </w:r>
          </w:p>
        </w:tc>
        <w:tc>
          <w:tcPr>
            <w:tcW w:w="1608" w:type="pct"/>
          </w:tcPr>
          <w:p w:rsidR="00CD33D8" w:rsidRPr="007B3E0A" w:rsidRDefault="00CD33D8" w:rsidP="007B3E0A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Producto: taller de ejercicios de aplicación.</w:t>
            </w:r>
          </w:p>
          <w:p w:rsidR="00CD33D8" w:rsidRPr="007B3E0A" w:rsidRDefault="00CD33D8" w:rsidP="007B3E0A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Control de estudio y asistencia: quiz cada dos semanas.</w:t>
            </w:r>
          </w:p>
          <w:p w:rsidR="00957E72" w:rsidRPr="007B3E0A" w:rsidRDefault="00CD33D8" w:rsidP="007B3E0A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Acompañamiento: asistencia a tutorías.</w:t>
            </w:r>
          </w:p>
        </w:tc>
        <w:tc>
          <w:tcPr>
            <w:tcW w:w="1241" w:type="pct"/>
            <w:vAlign w:val="center"/>
          </w:tcPr>
          <w:p w:rsidR="00273829" w:rsidRPr="003C0CD0" w:rsidRDefault="00273829" w:rsidP="005A415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4A0ECE" w:rsidRPr="00D67689" w:rsidRDefault="00D67689" w:rsidP="004A0ECE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67689">
              <w:rPr>
                <w:rFonts w:ascii="Arial" w:hAnsi="Arial" w:cs="Arial"/>
                <w:sz w:val="20"/>
                <w:szCs w:val="20"/>
                <w:lang w:val="es-CO"/>
              </w:rPr>
              <w:t>HAEUSSLER</w:t>
            </w:r>
            <w:r w:rsidR="004A0ECE" w:rsidRPr="00D67689">
              <w:rPr>
                <w:rFonts w:ascii="Arial" w:hAnsi="Arial" w:cs="Arial"/>
                <w:sz w:val="20"/>
                <w:szCs w:val="20"/>
                <w:lang w:val="es-CO"/>
              </w:rPr>
              <w:t>,Jr.</w:t>
            </w:r>
            <w:r w:rsidRPr="00D67689">
              <w:rPr>
                <w:rFonts w:ascii="Arial" w:hAnsi="Arial" w:cs="Arial"/>
                <w:sz w:val="20"/>
                <w:szCs w:val="20"/>
                <w:lang w:val="es-CO"/>
              </w:rPr>
              <w:t>Ernesto</w:t>
            </w:r>
            <w:r w:rsidR="00B6383B" w:rsidRPr="00D67689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F,</w:t>
            </w:r>
          </w:p>
          <w:p w:rsidR="00E62F2E" w:rsidRDefault="00456DA5" w:rsidP="004A0ECE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M</w:t>
            </w:r>
            <w:r w:rsidR="004A0ECE">
              <w:rPr>
                <w:rFonts w:ascii="Arial" w:hAnsi="Arial" w:cs="Arial"/>
                <w:sz w:val="20"/>
                <w:szCs w:val="20"/>
                <w:lang w:val="es-CO"/>
              </w:rPr>
              <w:t>atemáticas</w:t>
            </w:r>
            <w:r w:rsidR="008E0825">
              <w:rPr>
                <w:rFonts w:ascii="Arial" w:hAnsi="Arial" w:cs="Arial"/>
                <w:sz w:val="20"/>
                <w:szCs w:val="20"/>
                <w:lang w:val="es-CO"/>
              </w:rPr>
              <w:t xml:space="preserve"> para Administració</w:t>
            </w:r>
            <w:r w:rsidR="004570BF">
              <w:rPr>
                <w:rFonts w:ascii="Arial" w:hAnsi="Arial" w:cs="Arial"/>
                <w:sz w:val="20"/>
                <w:szCs w:val="20"/>
                <w:lang w:val="es-CO"/>
              </w:rPr>
              <w:t>n</w:t>
            </w:r>
            <w:r w:rsidR="008E0825">
              <w:rPr>
                <w:rFonts w:ascii="Arial" w:hAnsi="Arial" w:cs="Arial"/>
                <w:sz w:val="20"/>
                <w:szCs w:val="20"/>
                <w:lang w:val="es-CO"/>
              </w:rPr>
              <w:t xml:space="preserve"> y </w:t>
            </w:r>
            <w:r w:rsidR="004570BF">
              <w:rPr>
                <w:rFonts w:ascii="Arial" w:hAnsi="Arial" w:cs="Arial"/>
                <w:sz w:val="20"/>
                <w:szCs w:val="20"/>
                <w:lang w:val="es-CO"/>
              </w:rPr>
              <w:t>Economía</w:t>
            </w:r>
            <w:r w:rsidR="0032380E">
              <w:rPr>
                <w:rFonts w:ascii="Arial" w:hAnsi="Arial" w:cs="Arial"/>
                <w:sz w:val="20"/>
                <w:szCs w:val="20"/>
                <w:lang w:val="es-CO"/>
              </w:rPr>
              <w:t>,</w:t>
            </w:r>
            <w:r w:rsidR="00164321">
              <w:rPr>
                <w:rFonts w:ascii="Arial" w:hAnsi="Arial" w:cs="Arial"/>
                <w:sz w:val="20"/>
                <w:szCs w:val="20"/>
                <w:lang w:val="es-CO"/>
              </w:rPr>
              <w:t>pág.</w:t>
            </w:r>
            <w:r w:rsidR="00E62F2E">
              <w:rPr>
                <w:rFonts w:ascii="Arial" w:hAnsi="Arial" w:cs="Arial"/>
                <w:sz w:val="20"/>
                <w:szCs w:val="20"/>
                <w:lang w:val="es-CO"/>
              </w:rPr>
              <w:t xml:space="preserve"> 70</w:t>
            </w:r>
            <w:r w:rsidR="0032380E">
              <w:rPr>
                <w:rFonts w:ascii="Arial" w:hAnsi="Arial" w:cs="Arial"/>
                <w:sz w:val="20"/>
                <w:szCs w:val="20"/>
                <w:lang w:val="es-CO"/>
              </w:rPr>
              <w:t xml:space="preserve"> a </w:t>
            </w:r>
            <w:r w:rsidR="00E62F2E">
              <w:rPr>
                <w:rFonts w:ascii="Arial" w:hAnsi="Arial" w:cs="Arial"/>
                <w:sz w:val="20"/>
                <w:szCs w:val="20"/>
                <w:lang w:val="es-CO"/>
              </w:rPr>
              <w:t>78</w:t>
            </w:r>
          </w:p>
          <w:p w:rsidR="00AB6025" w:rsidRDefault="00AB6025" w:rsidP="00E62F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57E72" w:rsidRDefault="00E721DB" w:rsidP="00E62F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A14">
              <w:rPr>
                <w:rFonts w:ascii="Arial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sz w:val="20"/>
                <w:szCs w:val="20"/>
              </w:rPr>
              <w:t>URCELL</w:t>
            </w:r>
            <w:r w:rsidR="003E7A1B">
              <w:rPr>
                <w:rFonts w:ascii="Arial" w:hAnsi="Arial" w:cs="Arial"/>
                <w:sz w:val="20"/>
                <w:szCs w:val="20"/>
              </w:rPr>
              <w:t xml:space="preserve"> Edwin J</w:t>
            </w:r>
            <w:r w:rsidR="003A2EF6">
              <w:rPr>
                <w:rFonts w:ascii="Arial" w:hAnsi="Arial" w:cs="Arial"/>
                <w:sz w:val="20"/>
                <w:szCs w:val="20"/>
              </w:rPr>
              <w:t>,</w:t>
            </w:r>
            <w:r w:rsidR="003E7A1B">
              <w:rPr>
                <w:rFonts w:ascii="Arial" w:hAnsi="Arial" w:cs="Arial"/>
                <w:sz w:val="20"/>
                <w:szCs w:val="20"/>
              </w:rPr>
              <w:t xml:space="preserve"> Calculo con </w:t>
            </w:r>
            <w:r w:rsidR="003470FB">
              <w:rPr>
                <w:rFonts w:ascii="Arial" w:hAnsi="Arial" w:cs="Arial"/>
                <w:sz w:val="20"/>
                <w:szCs w:val="20"/>
              </w:rPr>
              <w:t>geometría</w:t>
            </w:r>
            <w:r w:rsidRPr="00D54A14">
              <w:rPr>
                <w:rFonts w:ascii="Arial" w:hAnsi="Arial" w:cs="Arial"/>
                <w:sz w:val="20"/>
                <w:szCs w:val="20"/>
              </w:rPr>
              <w:t xml:space="preserve"> analítica</w:t>
            </w:r>
            <w:r w:rsidR="003470FB">
              <w:rPr>
                <w:rFonts w:ascii="Arial" w:hAnsi="Arial" w:cs="Arial"/>
                <w:sz w:val="20"/>
                <w:szCs w:val="20"/>
              </w:rPr>
              <w:t xml:space="preserve"> pág.10 a 14</w:t>
            </w:r>
          </w:p>
          <w:p w:rsidR="00AB6025" w:rsidRDefault="00AB6025" w:rsidP="00E62F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6025" w:rsidRDefault="00AB6025" w:rsidP="00E62F2E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ARYA Jagdish C. Matemáticas Aplicadas a la Administración, Económica, Ciencias Biológicas y Sociales</w:t>
            </w:r>
            <w:r w:rsidR="00FC3E0F">
              <w:rPr>
                <w:rFonts w:ascii="Arial" w:hAnsi="Arial" w:cs="Arial"/>
                <w:sz w:val="20"/>
                <w:szCs w:val="20"/>
              </w:rPr>
              <w:t>.</w:t>
            </w:r>
            <w:r w:rsidR="00521884">
              <w:rPr>
                <w:rFonts w:ascii="Arial" w:hAnsi="Arial" w:cs="Arial"/>
                <w:sz w:val="20"/>
                <w:szCs w:val="20"/>
              </w:rPr>
              <w:t>Pag.81 a 100</w:t>
            </w:r>
          </w:p>
          <w:p w:rsidR="002E0216" w:rsidRDefault="00C41ED4" w:rsidP="005A4150">
            <w:pPr>
              <w:jc w:val="center"/>
            </w:pPr>
            <w:hyperlink r:id="rId8" w:history="1">
              <w:r w:rsidR="007E783E" w:rsidRPr="007E783E">
                <w:rPr>
                  <w:color w:val="0000FF"/>
                  <w:u w:val="single"/>
                </w:rPr>
                <w:t>http://www.fca.unam.mx/docs/apuntes_matematicas/11.%20Desigualdades.pdf</w:t>
              </w:r>
            </w:hyperlink>
          </w:p>
          <w:p w:rsidR="00944B06" w:rsidRPr="007B3E0A" w:rsidRDefault="00C41ED4" w:rsidP="00944B06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944B06" w:rsidRPr="00944B06">
                <w:rPr>
                  <w:color w:val="0000FF"/>
                  <w:u w:val="single"/>
                </w:rPr>
                <w:t>http://www.youtube.com/watch?v=jSZWvCh2PqI</w:t>
              </w:r>
            </w:hyperlink>
          </w:p>
        </w:tc>
      </w:tr>
      <w:tr w:rsidR="007B3E0A" w:rsidRPr="00BA5E4A" w:rsidTr="007B3E0A">
        <w:tc>
          <w:tcPr>
            <w:tcW w:w="682" w:type="pct"/>
          </w:tcPr>
          <w:p w:rsidR="007B3E0A" w:rsidRPr="007B3E0A" w:rsidRDefault="007B3E0A" w:rsidP="007B3E0A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7B3E0A" w:rsidRPr="007B3E0A" w:rsidRDefault="007B3E0A" w:rsidP="007B3E0A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Inecuaciones</w:t>
            </w:r>
          </w:p>
          <w:p w:rsidR="007B3E0A" w:rsidRPr="007B3E0A" w:rsidRDefault="007B3E0A" w:rsidP="007B3E0A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Valor Absoluto</w:t>
            </w:r>
          </w:p>
          <w:p w:rsidR="007B3E0A" w:rsidRPr="007B3E0A" w:rsidRDefault="007B3E0A" w:rsidP="007B3E0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3E0A" w:rsidRPr="007B3E0A" w:rsidRDefault="007B3E0A" w:rsidP="007B3E0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3E0A" w:rsidRPr="007B3E0A" w:rsidRDefault="007B3E0A" w:rsidP="007B3E0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3E0A" w:rsidRPr="007B3E0A" w:rsidRDefault="007B3E0A" w:rsidP="007B3E0A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7B3E0A" w:rsidRPr="007B3E0A" w:rsidRDefault="007B3E0A" w:rsidP="007B3E0A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FUNCIONES</w:t>
            </w:r>
          </w:p>
          <w:p w:rsidR="007B3E0A" w:rsidRPr="007B3E0A" w:rsidRDefault="007B3E0A" w:rsidP="007B3E0A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Definición</w:t>
            </w:r>
          </w:p>
          <w:p w:rsidR="007B3E0A" w:rsidRPr="007B3E0A" w:rsidRDefault="007B3E0A" w:rsidP="007B3E0A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 xml:space="preserve"> Clasificación</w:t>
            </w:r>
          </w:p>
        </w:tc>
        <w:tc>
          <w:tcPr>
            <w:tcW w:w="1469" w:type="pct"/>
          </w:tcPr>
          <w:p w:rsidR="007B3E0A" w:rsidRPr="007B3E0A" w:rsidRDefault="007B3E0A" w:rsidP="007B3E0A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Resolver inecuaciones lineales, cuadráticas, racionales y con valor absoluto</w:t>
            </w:r>
          </w:p>
          <w:p w:rsidR="007B3E0A" w:rsidRPr="007B3E0A" w:rsidRDefault="00BB4A5C" w:rsidP="007B3E0A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Representando</w:t>
            </w:r>
            <w:r w:rsidR="007B3E0A" w:rsidRPr="007B3E0A">
              <w:rPr>
                <w:rFonts w:ascii="Arial" w:hAnsi="Arial" w:cs="Arial"/>
                <w:sz w:val="20"/>
                <w:szCs w:val="20"/>
              </w:rPr>
              <w:t xml:space="preserve"> su solución en la recta real.</w:t>
            </w:r>
          </w:p>
          <w:p w:rsidR="007B3E0A" w:rsidRPr="007B3E0A" w:rsidRDefault="007B3E0A" w:rsidP="007B3E0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3E0A" w:rsidRPr="007B3E0A" w:rsidRDefault="007B3E0A" w:rsidP="007B3E0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3E0A" w:rsidRDefault="007B3E0A" w:rsidP="007B3E0A">
            <w:pPr>
              <w:rPr>
                <w:rFonts w:ascii="Arial" w:hAnsi="Arial" w:cs="Arial"/>
                <w:sz w:val="20"/>
                <w:szCs w:val="20"/>
              </w:rPr>
            </w:pPr>
          </w:p>
          <w:p w:rsidR="00C545F1" w:rsidRDefault="00C545F1" w:rsidP="007B3E0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3E0A" w:rsidRPr="007B3E0A" w:rsidRDefault="007B3E0A" w:rsidP="007B3E0A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 xml:space="preserve">Identificar los diferentes tipos </w:t>
            </w:r>
            <w:r w:rsidRPr="007B3E0A">
              <w:rPr>
                <w:rFonts w:ascii="Arial" w:hAnsi="Arial" w:cs="Arial"/>
                <w:sz w:val="20"/>
                <w:szCs w:val="20"/>
              </w:rPr>
              <w:lastRenderedPageBreak/>
              <w:t>de funciones.</w:t>
            </w:r>
          </w:p>
          <w:p w:rsidR="007B3E0A" w:rsidRPr="007B3E0A" w:rsidRDefault="007B3E0A" w:rsidP="007B3E0A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Determinar con precisión el dominio y rango de funciones reales.</w:t>
            </w:r>
          </w:p>
        </w:tc>
        <w:tc>
          <w:tcPr>
            <w:tcW w:w="1608" w:type="pct"/>
          </w:tcPr>
          <w:p w:rsidR="007B3E0A" w:rsidRPr="007B3E0A" w:rsidRDefault="007B3E0A" w:rsidP="007B3E0A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lastRenderedPageBreak/>
              <w:t>Producto: taller de ejercicios de aplicación.</w:t>
            </w:r>
          </w:p>
          <w:p w:rsidR="007B3E0A" w:rsidRPr="007B3E0A" w:rsidRDefault="007B3E0A" w:rsidP="007B3E0A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Control de estudio y asistencia: quiz cada dos semanas.</w:t>
            </w:r>
          </w:p>
          <w:p w:rsidR="007B3E0A" w:rsidRPr="007B3E0A" w:rsidRDefault="007B3E0A" w:rsidP="007B3E0A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Tecnología: introducción al manejo de gráficas con derive.</w:t>
            </w:r>
          </w:p>
          <w:p w:rsidR="007B3E0A" w:rsidRPr="007B3E0A" w:rsidRDefault="007B3E0A" w:rsidP="007B3E0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3E0A" w:rsidRPr="007B3E0A" w:rsidRDefault="007B3E0A" w:rsidP="007B3E0A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Producto: taller de ejercicios de aplicación.</w:t>
            </w:r>
          </w:p>
          <w:p w:rsidR="007B3E0A" w:rsidRPr="007B3E0A" w:rsidRDefault="007B3E0A" w:rsidP="007B3E0A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Control de estudio y asistencia: quiz cada dos semanas.</w:t>
            </w:r>
          </w:p>
          <w:p w:rsidR="007B3E0A" w:rsidRPr="007B3E0A" w:rsidRDefault="007B3E0A" w:rsidP="007B3E0A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 xml:space="preserve">Tecnología: introducción al manejo de gráficas con </w:t>
            </w:r>
            <w:r w:rsidRPr="007B3E0A">
              <w:rPr>
                <w:rFonts w:ascii="Arial" w:hAnsi="Arial" w:cs="Arial"/>
                <w:sz w:val="20"/>
                <w:szCs w:val="20"/>
              </w:rPr>
              <w:lastRenderedPageBreak/>
              <w:t>derive.</w:t>
            </w:r>
          </w:p>
          <w:p w:rsidR="007B3E0A" w:rsidRPr="007B3E0A" w:rsidRDefault="007B3E0A" w:rsidP="00C545F1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Acompañamiento: asistencia a tutorías.</w:t>
            </w:r>
          </w:p>
        </w:tc>
        <w:tc>
          <w:tcPr>
            <w:tcW w:w="1241" w:type="pct"/>
            <w:vAlign w:val="center"/>
          </w:tcPr>
          <w:p w:rsidR="008852F3" w:rsidRPr="00D67689" w:rsidRDefault="008852F3" w:rsidP="008852F3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67689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HAEUSSLER, Jr.Ernesto.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F,</w:t>
            </w:r>
          </w:p>
          <w:p w:rsidR="004A0ECE" w:rsidRDefault="004A0ECE" w:rsidP="008852F3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Matemáticas</w:t>
            </w:r>
            <w:r w:rsidR="008852F3">
              <w:rPr>
                <w:rFonts w:ascii="Arial" w:hAnsi="Arial" w:cs="Arial"/>
                <w:sz w:val="20"/>
                <w:szCs w:val="20"/>
                <w:lang w:val="es-CO"/>
              </w:rPr>
              <w:t xml:space="preserve"> para Administración y Economía</w:t>
            </w:r>
            <w:r w:rsidR="00847D24">
              <w:rPr>
                <w:rFonts w:ascii="Arial" w:hAnsi="Arial" w:cs="Arial"/>
                <w:sz w:val="20"/>
                <w:szCs w:val="20"/>
                <w:lang w:val="es-CO"/>
              </w:rPr>
              <w:t>,</w:t>
            </w:r>
            <w:r w:rsidR="00B5088D">
              <w:rPr>
                <w:rFonts w:ascii="Arial" w:hAnsi="Arial" w:cs="Arial"/>
                <w:sz w:val="20"/>
                <w:szCs w:val="20"/>
                <w:lang w:val="es-CO"/>
              </w:rPr>
              <w:t>P</w:t>
            </w:r>
            <w:r w:rsidR="00572F69">
              <w:rPr>
                <w:rFonts w:ascii="Arial" w:hAnsi="Arial" w:cs="Arial"/>
                <w:sz w:val="20"/>
                <w:szCs w:val="20"/>
                <w:lang w:val="es-CO"/>
              </w:rPr>
              <w:t>á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g</w:t>
            </w:r>
            <w:r w:rsidR="00B5088D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79</w:t>
            </w:r>
            <w:r w:rsidR="00572F69">
              <w:rPr>
                <w:rFonts w:ascii="Arial" w:hAnsi="Arial" w:cs="Arial"/>
                <w:sz w:val="20"/>
                <w:szCs w:val="20"/>
                <w:lang w:val="es-CO"/>
              </w:rPr>
              <w:t xml:space="preserve"> a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84,</w:t>
            </w:r>
            <w:r w:rsidR="00742F4B">
              <w:rPr>
                <w:rFonts w:ascii="Arial" w:hAnsi="Arial" w:cs="Arial"/>
                <w:sz w:val="20"/>
                <w:szCs w:val="20"/>
                <w:lang w:val="es-CO"/>
              </w:rPr>
              <w:t xml:space="preserve"> y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87</w:t>
            </w:r>
            <w:r w:rsidR="00572F69">
              <w:rPr>
                <w:rFonts w:ascii="Arial" w:hAnsi="Arial" w:cs="Arial"/>
                <w:sz w:val="20"/>
                <w:szCs w:val="20"/>
                <w:lang w:val="es-CO"/>
              </w:rPr>
              <w:t xml:space="preserve"> a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122</w:t>
            </w:r>
          </w:p>
          <w:p w:rsidR="00710D75" w:rsidRDefault="00710D75" w:rsidP="008852F3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F64A7D" w:rsidRDefault="001F3FFE" w:rsidP="004A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80E">
              <w:rPr>
                <w:rFonts w:ascii="Arial" w:hAnsi="Arial" w:cs="Arial"/>
                <w:sz w:val="20"/>
                <w:szCs w:val="20"/>
                <w:lang w:val="es-CO"/>
              </w:rPr>
              <w:t xml:space="preserve">EDWARDS C.  Henry y </w:t>
            </w:r>
            <w:r w:rsidR="004B1C28">
              <w:rPr>
                <w:rFonts w:ascii="Arial" w:hAnsi="Arial" w:cs="Arial"/>
                <w:sz w:val="20"/>
                <w:szCs w:val="20"/>
                <w:lang w:val="es-CO"/>
              </w:rPr>
              <w:t>otro,</w:t>
            </w:r>
            <w:r w:rsidR="00F64A7D" w:rsidRPr="00D54A14">
              <w:rPr>
                <w:rFonts w:ascii="Arial" w:hAnsi="Arial" w:cs="Arial"/>
                <w:sz w:val="20"/>
                <w:szCs w:val="20"/>
              </w:rPr>
              <w:t>Calculo</w:t>
            </w:r>
            <w:r w:rsidR="00F64A7D">
              <w:rPr>
                <w:rFonts w:ascii="Arial" w:hAnsi="Arial" w:cs="Arial"/>
                <w:sz w:val="20"/>
                <w:szCs w:val="20"/>
              </w:rPr>
              <w:t xml:space="preserve"> Diferencial  e Integral </w:t>
            </w:r>
            <w:r w:rsidR="00F64A7D" w:rsidRPr="00D54A14">
              <w:rPr>
                <w:rFonts w:ascii="Arial" w:hAnsi="Arial" w:cs="Arial"/>
                <w:sz w:val="20"/>
                <w:szCs w:val="20"/>
              </w:rPr>
              <w:t xml:space="preserve"> con geometría </w:t>
            </w:r>
            <w:r w:rsidR="00F64A7D">
              <w:rPr>
                <w:rFonts w:ascii="Arial" w:hAnsi="Arial" w:cs="Arial"/>
                <w:sz w:val="20"/>
                <w:szCs w:val="20"/>
              </w:rPr>
              <w:t>A</w:t>
            </w:r>
            <w:r w:rsidR="00F64A7D" w:rsidRPr="00D54A14">
              <w:rPr>
                <w:rFonts w:ascii="Arial" w:hAnsi="Arial" w:cs="Arial"/>
                <w:sz w:val="20"/>
                <w:szCs w:val="20"/>
              </w:rPr>
              <w:t>nalítica</w:t>
            </w:r>
            <w:r w:rsidR="001028E5">
              <w:rPr>
                <w:rFonts w:ascii="Arial" w:hAnsi="Arial" w:cs="Arial"/>
                <w:sz w:val="20"/>
                <w:szCs w:val="20"/>
              </w:rPr>
              <w:t>,</w:t>
            </w:r>
            <w:r w:rsidR="00302CEC">
              <w:rPr>
                <w:rFonts w:ascii="Arial" w:hAnsi="Arial" w:cs="Arial"/>
                <w:sz w:val="20"/>
                <w:szCs w:val="20"/>
              </w:rPr>
              <w:t>Pág.</w:t>
            </w:r>
            <w:r w:rsidR="00F64A7D">
              <w:rPr>
                <w:rFonts w:ascii="Arial" w:hAnsi="Arial" w:cs="Arial"/>
                <w:sz w:val="20"/>
                <w:szCs w:val="20"/>
              </w:rPr>
              <w:t xml:space="preserve"> 26</w:t>
            </w:r>
            <w:r w:rsidR="00726983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F64A7D">
              <w:rPr>
                <w:rFonts w:ascii="Arial" w:hAnsi="Arial" w:cs="Arial"/>
                <w:sz w:val="20"/>
                <w:szCs w:val="20"/>
              </w:rPr>
              <w:t>41</w:t>
            </w:r>
          </w:p>
          <w:p w:rsidR="00710D75" w:rsidRDefault="00710D75" w:rsidP="004A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0D75" w:rsidRDefault="00710D75" w:rsidP="00710D75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ARYA </w:t>
            </w:r>
            <w:r w:rsidR="00EF6BE9">
              <w:rPr>
                <w:rFonts w:ascii="Arial" w:hAnsi="Arial" w:cs="Arial"/>
                <w:sz w:val="20"/>
                <w:szCs w:val="20"/>
              </w:rPr>
              <w:t>Jiddish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EF6BE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Matemáticas Aplicadas a la Administración, Económica, Ciencias Biológicas y Sociales</w:t>
            </w:r>
            <w:r w:rsidR="00AB55A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Pag.</w:t>
            </w:r>
            <w:r w:rsidR="005076E4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 xml:space="preserve"> a 10</w:t>
            </w:r>
            <w:r w:rsidR="005076E4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710D75" w:rsidRDefault="00710D75" w:rsidP="004A0ECE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B5C3E" w:rsidRPr="00457F0F" w:rsidRDefault="00C41ED4" w:rsidP="007D1890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hyperlink r:id="rId10" w:history="1">
              <w:r w:rsidR="009036EC" w:rsidRPr="009036EC">
                <w:rPr>
                  <w:color w:val="0000FF"/>
                  <w:u w:val="single"/>
                </w:rPr>
                <w:t>http://www.matematica1.com/2012/03/ecuaciones-con-valor-absoluto.html</w:t>
              </w:r>
            </w:hyperlink>
          </w:p>
          <w:p w:rsidR="007D1890" w:rsidRPr="00457F0F" w:rsidRDefault="00C41ED4" w:rsidP="007D1890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hyperlink r:id="rId11" w:history="1">
              <w:r w:rsidR="00C75F3B" w:rsidRPr="00827A01">
                <w:rPr>
                  <w:rStyle w:val="Hipervnculo"/>
                  <w:rFonts w:ascii="Arial" w:hAnsi="Arial" w:cs="Arial"/>
                  <w:sz w:val="20"/>
                  <w:szCs w:val="20"/>
                  <w:lang w:val="es-CO"/>
                </w:rPr>
                <w:t>http://www.graphmatica.c</w:t>
              </w:r>
              <w:r w:rsidR="00C75F3B" w:rsidRPr="00457F0F">
                <w:rPr>
                  <w:rStyle w:val="Hipervnculo"/>
                  <w:rFonts w:ascii="Arial" w:hAnsi="Arial" w:cs="Arial"/>
                  <w:sz w:val="20"/>
                  <w:szCs w:val="20"/>
                  <w:lang w:val="es-CO"/>
                </w:rPr>
                <w:t>om</w:t>
              </w:r>
            </w:hyperlink>
            <w:r w:rsidR="00DD2084" w:rsidRPr="00457F0F">
              <w:rPr>
                <w:rFonts w:ascii="Arial" w:hAnsi="Arial" w:cs="Arial"/>
                <w:sz w:val="20"/>
                <w:szCs w:val="20"/>
                <w:lang w:val="es-CO"/>
              </w:rPr>
              <w:t>/</w:t>
            </w:r>
          </w:p>
          <w:p w:rsidR="007D1890" w:rsidRPr="00457F0F" w:rsidRDefault="007D1890" w:rsidP="005A415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B3E0A" w:rsidRPr="007B3E0A" w:rsidTr="00C545F1">
        <w:trPr>
          <w:trHeight w:val="1530"/>
        </w:trPr>
        <w:tc>
          <w:tcPr>
            <w:tcW w:w="682" w:type="pct"/>
          </w:tcPr>
          <w:p w:rsidR="007B3E0A" w:rsidRPr="007B3E0A" w:rsidRDefault="007B3E0A" w:rsidP="007B3E0A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  <w:p w:rsidR="007B3E0A" w:rsidRPr="007B3E0A" w:rsidRDefault="007B3E0A" w:rsidP="007B3E0A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 xml:space="preserve">Clasificación </w:t>
            </w:r>
          </w:p>
          <w:p w:rsidR="007B3E0A" w:rsidRPr="007B3E0A" w:rsidRDefault="007B3E0A" w:rsidP="007B3E0A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Dominio y Rango</w:t>
            </w:r>
          </w:p>
          <w:p w:rsidR="007B3E0A" w:rsidRPr="007B3E0A" w:rsidRDefault="007B3E0A" w:rsidP="007B3E0A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Graficación</w:t>
            </w:r>
          </w:p>
        </w:tc>
        <w:tc>
          <w:tcPr>
            <w:tcW w:w="1469" w:type="pct"/>
          </w:tcPr>
          <w:p w:rsidR="007B3E0A" w:rsidRPr="007B3E0A" w:rsidRDefault="007B3E0A" w:rsidP="007B3E0A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Determinar con precisión el dominio y rango de funciones reales.</w:t>
            </w:r>
          </w:p>
          <w:p w:rsidR="007B3E0A" w:rsidRPr="007B3E0A" w:rsidRDefault="007B3E0A" w:rsidP="00C545F1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Construir el gráfico de funciones reales</w:t>
            </w:r>
          </w:p>
        </w:tc>
        <w:tc>
          <w:tcPr>
            <w:tcW w:w="1608" w:type="pct"/>
          </w:tcPr>
          <w:p w:rsidR="007B3E0A" w:rsidRPr="007B3E0A" w:rsidRDefault="007B3E0A" w:rsidP="007B3E0A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Producto: taller de ejercicios de aplicación.</w:t>
            </w:r>
          </w:p>
          <w:p w:rsidR="007B3E0A" w:rsidRPr="007B3E0A" w:rsidRDefault="007B3E0A" w:rsidP="007B3E0A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Control de estudio y asistencia: quiz cada dos semanas.</w:t>
            </w:r>
          </w:p>
          <w:p w:rsidR="007B3E0A" w:rsidRPr="007B3E0A" w:rsidRDefault="007B3E0A" w:rsidP="007B3E0A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Tecnología: introducción al manejo de gráficas con derive.</w:t>
            </w:r>
          </w:p>
          <w:p w:rsidR="007B3E0A" w:rsidRPr="007B3E0A" w:rsidRDefault="007B3E0A" w:rsidP="007B3E0A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Acompañamiento: asistencia a tutorías.</w:t>
            </w:r>
          </w:p>
        </w:tc>
        <w:tc>
          <w:tcPr>
            <w:tcW w:w="1241" w:type="pct"/>
          </w:tcPr>
          <w:p w:rsidR="006A3AA5" w:rsidRPr="00C75F3B" w:rsidRDefault="006066CA" w:rsidP="004A0ECE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EDWARDS </w:t>
            </w:r>
            <w:r w:rsidR="000753B8">
              <w:rPr>
                <w:rFonts w:ascii="Arial" w:hAnsi="Arial" w:cs="Arial"/>
                <w:sz w:val="20"/>
                <w:szCs w:val="20"/>
                <w:lang w:val="es-C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harles </w:t>
            </w:r>
            <w:r w:rsidR="000753B8">
              <w:rPr>
                <w:rFonts w:ascii="Arial" w:hAnsi="Arial" w:cs="Arial"/>
                <w:sz w:val="20"/>
                <w:szCs w:val="20"/>
                <w:lang w:val="es-CO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enry  y otro</w:t>
            </w:r>
            <w:r w:rsidR="00B14A10">
              <w:rPr>
                <w:rFonts w:ascii="Arial" w:hAnsi="Arial" w:cs="Arial"/>
                <w:sz w:val="20"/>
                <w:szCs w:val="20"/>
                <w:lang w:val="es-CO"/>
              </w:rPr>
              <w:t>,</w:t>
            </w:r>
            <w:r w:rsidR="004A0ECE" w:rsidRPr="00D54A14">
              <w:rPr>
                <w:rFonts w:ascii="Arial" w:hAnsi="Arial" w:cs="Arial"/>
                <w:sz w:val="20"/>
                <w:szCs w:val="20"/>
              </w:rPr>
              <w:t>Calculo</w:t>
            </w:r>
            <w:r w:rsidR="004A0ECE">
              <w:rPr>
                <w:rFonts w:ascii="Arial" w:hAnsi="Arial" w:cs="Arial"/>
                <w:sz w:val="20"/>
                <w:szCs w:val="20"/>
              </w:rPr>
              <w:t xml:space="preserve"> Diferencial  e Integral </w:t>
            </w:r>
            <w:r w:rsidR="004A0ECE" w:rsidRPr="00D54A14">
              <w:rPr>
                <w:rFonts w:ascii="Arial" w:hAnsi="Arial" w:cs="Arial"/>
                <w:sz w:val="20"/>
                <w:szCs w:val="20"/>
              </w:rPr>
              <w:t xml:space="preserve"> con geometría </w:t>
            </w:r>
            <w:r w:rsidR="004A0ECE">
              <w:rPr>
                <w:rFonts w:ascii="Arial" w:hAnsi="Arial" w:cs="Arial"/>
                <w:sz w:val="20"/>
                <w:szCs w:val="20"/>
              </w:rPr>
              <w:t>A</w:t>
            </w:r>
            <w:r w:rsidR="004A0ECE" w:rsidRPr="00D54A14">
              <w:rPr>
                <w:rFonts w:ascii="Arial" w:hAnsi="Arial" w:cs="Arial"/>
                <w:sz w:val="20"/>
                <w:szCs w:val="20"/>
              </w:rPr>
              <w:t>nalítica</w:t>
            </w:r>
            <w:r w:rsidR="00196C60">
              <w:rPr>
                <w:rFonts w:ascii="Arial" w:hAnsi="Arial" w:cs="Arial"/>
                <w:sz w:val="20"/>
                <w:szCs w:val="20"/>
              </w:rPr>
              <w:t>,</w:t>
            </w:r>
            <w:r w:rsidR="006A3AA5" w:rsidRPr="00C75F3B">
              <w:rPr>
                <w:rFonts w:ascii="Arial" w:hAnsi="Arial" w:cs="Arial"/>
                <w:sz w:val="20"/>
                <w:szCs w:val="20"/>
                <w:lang w:val="es-CO"/>
              </w:rPr>
              <w:t>P</w:t>
            </w:r>
            <w:r w:rsidR="008D3FEF">
              <w:rPr>
                <w:rFonts w:ascii="Arial" w:hAnsi="Arial" w:cs="Arial"/>
                <w:sz w:val="20"/>
                <w:szCs w:val="20"/>
                <w:lang w:val="es-CO"/>
              </w:rPr>
              <w:t>á</w:t>
            </w:r>
            <w:r w:rsidR="006A3AA5" w:rsidRPr="00C75F3B">
              <w:rPr>
                <w:rFonts w:ascii="Arial" w:hAnsi="Arial" w:cs="Arial"/>
                <w:sz w:val="20"/>
                <w:szCs w:val="20"/>
                <w:lang w:val="es-CO"/>
              </w:rPr>
              <w:t>g</w:t>
            </w:r>
            <w:r w:rsidR="00C23E8F">
              <w:rPr>
                <w:rFonts w:ascii="Arial" w:hAnsi="Arial" w:cs="Arial"/>
                <w:sz w:val="20"/>
                <w:szCs w:val="20"/>
                <w:lang w:val="es-CO"/>
              </w:rPr>
              <w:t xml:space="preserve">. </w:t>
            </w:r>
            <w:r w:rsidR="006A3AA5" w:rsidRPr="00C75F3B">
              <w:rPr>
                <w:rFonts w:ascii="Arial" w:hAnsi="Arial" w:cs="Arial"/>
                <w:sz w:val="20"/>
                <w:szCs w:val="20"/>
                <w:lang w:val="es-CO"/>
              </w:rPr>
              <w:t>26</w:t>
            </w:r>
            <w:r w:rsidR="00C23E8F">
              <w:rPr>
                <w:rFonts w:ascii="Arial" w:hAnsi="Arial" w:cs="Arial"/>
                <w:sz w:val="20"/>
                <w:szCs w:val="20"/>
                <w:lang w:val="es-CO"/>
              </w:rPr>
              <w:t xml:space="preserve"> a</w:t>
            </w:r>
            <w:r w:rsidR="006A3AA5" w:rsidRPr="00C75F3B">
              <w:rPr>
                <w:rFonts w:ascii="Arial" w:hAnsi="Arial" w:cs="Arial"/>
                <w:sz w:val="20"/>
                <w:szCs w:val="20"/>
                <w:lang w:val="es-CO"/>
              </w:rPr>
              <w:t>-41</w:t>
            </w:r>
          </w:p>
          <w:p w:rsidR="003D08F0" w:rsidRPr="00C75F3B" w:rsidRDefault="003D08F0" w:rsidP="006A3AA5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6A3AA5" w:rsidRDefault="008C2396" w:rsidP="006A3AA5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H</w:t>
            </w:r>
            <w:r w:rsidR="00011BF5">
              <w:rPr>
                <w:rFonts w:ascii="Arial" w:hAnsi="Arial" w:cs="Arial"/>
                <w:sz w:val="20"/>
                <w:szCs w:val="20"/>
                <w:lang w:val="es-CO"/>
              </w:rPr>
              <w:t>AEUSSLER</w:t>
            </w:r>
            <w:r w:rsidR="006A3AA5" w:rsidRPr="008C2396">
              <w:rPr>
                <w:rFonts w:ascii="Arial" w:hAnsi="Arial" w:cs="Arial"/>
                <w:sz w:val="20"/>
                <w:szCs w:val="20"/>
                <w:lang w:val="es-CO"/>
              </w:rPr>
              <w:t>Ernest</w:t>
            </w:r>
            <w:r w:rsidR="00D76873">
              <w:rPr>
                <w:rFonts w:ascii="Arial" w:hAnsi="Arial" w:cs="Arial"/>
                <w:sz w:val="20"/>
                <w:szCs w:val="20"/>
                <w:lang w:val="es-CO"/>
              </w:rPr>
              <w:t xml:space="preserve"> F</w:t>
            </w:r>
            <w:r w:rsidR="00196C60">
              <w:rPr>
                <w:rFonts w:ascii="Arial" w:hAnsi="Arial" w:cs="Arial"/>
                <w:sz w:val="20"/>
                <w:szCs w:val="20"/>
                <w:lang w:val="es-CO"/>
              </w:rPr>
              <w:t>,</w:t>
            </w:r>
            <w:r w:rsidR="006A3AA5">
              <w:rPr>
                <w:rFonts w:ascii="Arial" w:hAnsi="Arial" w:cs="Arial"/>
                <w:sz w:val="20"/>
                <w:szCs w:val="20"/>
                <w:lang w:val="es-CO"/>
              </w:rPr>
              <w:t>Matemáticas para Administración y Economía</w:t>
            </w:r>
            <w:r w:rsidR="00196C60">
              <w:rPr>
                <w:rFonts w:ascii="Arial" w:hAnsi="Arial" w:cs="Arial"/>
                <w:sz w:val="20"/>
                <w:szCs w:val="20"/>
                <w:lang w:val="es-CO"/>
              </w:rPr>
              <w:t>,</w:t>
            </w:r>
            <w:r w:rsidR="006A3AA5">
              <w:rPr>
                <w:rFonts w:ascii="Arial" w:hAnsi="Arial" w:cs="Arial"/>
                <w:sz w:val="20"/>
                <w:szCs w:val="20"/>
                <w:lang w:val="es-CO"/>
              </w:rPr>
              <w:t>p</w:t>
            </w:r>
            <w:r w:rsidR="008D3FEF">
              <w:rPr>
                <w:rFonts w:ascii="Arial" w:hAnsi="Arial" w:cs="Arial"/>
                <w:sz w:val="20"/>
                <w:szCs w:val="20"/>
                <w:lang w:val="es-CO"/>
              </w:rPr>
              <w:t>á</w:t>
            </w:r>
            <w:r w:rsidR="006A3AA5">
              <w:rPr>
                <w:rFonts w:ascii="Arial" w:hAnsi="Arial" w:cs="Arial"/>
                <w:sz w:val="20"/>
                <w:szCs w:val="20"/>
                <w:lang w:val="es-CO"/>
              </w:rPr>
              <w:t>g</w:t>
            </w:r>
            <w:r w:rsidR="008D3FEF">
              <w:rPr>
                <w:rFonts w:ascii="Arial" w:hAnsi="Arial" w:cs="Arial"/>
                <w:sz w:val="20"/>
                <w:szCs w:val="20"/>
                <w:lang w:val="es-CO"/>
              </w:rPr>
              <w:t xml:space="preserve">. </w:t>
            </w:r>
            <w:r w:rsidR="006A3AA5">
              <w:rPr>
                <w:rFonts w:ascii="Arial" w:hAnsi="Arial" w:cs="Arial"/>
                <w:sz w:val="20"/>
                <w:szCs w:val="20"/>
                <w:lang w:val="es-CO"/>
              </w:rPr>
              <w:t>87</w:t>
            </w:r>
            <w:r w:rsidR="008D3FEF">
              <w:rPr>
                <w:rFonts w:ascii="Arial" w:hAnsi="Arial" w:cs="Arial"/>
                <w:sz w:val="20"/>
                <w:szCs w:val="20"/>
                <w:lang w:val="es-CO"/>
              </w:rPr>
              <w:t xml:space="preserve"> a </w:t>
            </w:r>
            <w:r w:rsidR="006A3AA5">
              <w:rPr>
                <w:rFonts w:ascii="Arial" w:hAnsi="Arial" w:cs="Arial"/>
                <w:sz w:val="20"/>
                <w:szCs w:val="20"/>
                <w:lang w:val="es-CO"/>
              </w:rPr>
              <w:t>122</w:t>
            </w:r>
          </w:p>
          <w:p w:rsidR="004A0ECE" w:rsidRDefault="004A0ECE" w:rsidP="004A0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3B0F" w:rsidRDefault="0015255E" w:rsidP="005A4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011BF5">
              <w:rPr>
                <w:rFonts w:ascii="Arial" w:hAnsi="Arial" w:cs="Arial"/>
                <w:sz w:val="20"/>
                <w:szCs w:val="20"/>
              </w:rPr>
              <w:t>ALVAN</w:t>
            </w:r>
            <w:r w:rsidR="00D41A67">
              <w:rPr>
                <w:rFonts w:ascii="Arial" w:hAnsi="Arial" w:cs="Arial"/>
                <w:sz w:val="20"/>
                <w:szCs w:val="20"/>
              </w:rPr>
              <w:t xml:space="preserve"> Delia Aurora y otros</w:t>
            </w:r>
            <w:r>
              <w:rPr>
                <w:rFonts w:ascii="Arial" w:hAnsi="Arial" w:cs="Arial"/>
                <w:sz w:val="20"/>
                <w:szCs w:val="20"/>
              </w:rPr>
              <w:t>, Calculo</w:t>
            </w:r>
            <w:r w:rsidR="009C3B0F">
              <w:rPr>
                <w:rFonts w:ascii="Arial" w:hAnsi="Arial" w:cs="Arial"/>
                <w:sz w:val="20"/>
                <w:szCs w:val="20"/>
              </w:rPr>
              <w:t xml:space="preserve"> Diferencial para Administración y Ciencias sociales</w:t>
            </w:r>
            <w:r w:rsidR="00754C8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C3B0F" w:rsidRDefault="009000CE" w:rsidP="005A4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A5496D">
              <w:rPr>
                <w:rFonts w:ascii="Arial" w:hAnsi="Arial" w:cs="Arial"/>
                <w:sz w:val="20"/>
                <w:szCs w:val="20"/>
              </w:rPr>
              <w:t>á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607DD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5496D">
              <w:rPr>
                <w:rFonts w:ascii="Arial" w:hAnsi="Arial" w:cs="Arial"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  <w:p w:rsidR="009000CE" w:rsidRDefault="009000CE" w:rsidP="005A415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212337" w:rsidRPr="001C20FD" w:rsidRDefault="00212337" w:rsidP="00212337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http://www.graphmatica.com/ </w:t>
            </w:r>
          </w:p>
          <w:p w:rsidR="00212337" w:rsidRDefault="00C41ED4" w:rsidP="005A415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hyperlink r:id="rId12" w:history="1">
              <w:r w:rsidR="008C3B66" w:rsidRPr="008C3B66">
                <w:rPr>
                  <w:color w:val="0000FF"/>
                  <w:u w:val="single"/>
                </w:rPr>
                <w:t>http://www.cecytebc.edu.mx/HD/archivos/antologias/antologia_de_calculo.pdf</w:t>
              </w:r>
            </w:hyperlink>
          </w:p>
          <w:p w:rsidR="00212337" w:rsidRPr="007B3E0A" w:rsidRDefault="00212337" w:rsidP="005A4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6252" w:rsidRDefault="00A06252" w:rsidP="002B31AE">
      <w:pPr>
        <w:jc w:val="both"/>
        <w:rPr>
          <w:rFonts w:ascii="Arial" w:hAnsi="Arial" w:cs="Arial"/>
        </w:rPr>
      </w:pPr>
    </w:p>
    <w:p w:rsidR="004C4386" w:rsidRDefault="004C4386" w:rsidP="002B31AE">
      <w:pPr>
        <w:jc w:val="both"/>
        <w:rPr>
          <w:rFonts w:ascii="Arial" w:hAnsi="Arial" w:cs="Arial"/>
        </w:rPr>
      </w:pPr>
    </w:p>
    <w:p w:rsidR="004C4386" w:rsidRDefault="004C4386" w:rsidP="002B31AE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9"/>
        <w:gridCol w:w="1895"/>
        <w:gridCol w:w="2558"/>
        <w:gridCol w:w="7828"/>
      </w:tblGrid>
      <w:tr w:rsidR="004C4386" w:rsidRPr="007B3E0A" w:rsidTr="006F2CB8">
        <w:tc>
          <w:tcPr>
            <w:tcW w:w="5000" w:type="pct"/>
            <w:gridSpan w:val="4"/>
          </w:tcPr>
          <w:p w:rsidR="004C4386" w:rsidRPr="004C4386" w:rsidRDefault="004C4386" w:rsidP="006F2C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386">
              <w:rPr>
                <w:rFonts w:ascii="Arial" w:hAnsi="Arial" w:cs="Arial"/>
                <w:b/>
                <w:sz w:val="20"/>
                <w:szCs w:val="20"/>
              </w:rPr>
              <w:t>Planeación del proceso de formación</w:t>
            </w:r>
          </w:p>
        </w:tc>
      </w:tr>
      <w:tr w:rsidR="004C4386" w:rsidRPr="007000A7" w:rsidTr="006F2CB8">
        <w:tc>
          <w:tcPr>
            <w:tcW w:w="682" w:type="pct"/>
          </w:tcPr>
          <w:p w:rsidR="004C4386" w:rsidRPr="007000A7" w:rsidRDefault="004C4386" w:rsidP="006F2C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4386" w:rsidRPr="007000A7" w:rsidRDefault="004C4386" w:rsidP="006F2C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0A7">
              <w:rPr>
                <w:rFonts w:ascii="Arial" w:hAnsi="Arial" w:cs="Arial"/>
                <w:b/>
                <w:sz w:val="20"/>
                <w:szCs w:val="20"/>
              </w:rPr>
              <w:t>Sesión</w:t>
            </w:r>
          </w:p>
        </w:tc>
        <w:tc>
          <w:tcPr>
            <w:tcW w:w="1469" w:type="pct"/>
          </w:tcPr>
          <w:p w:rsidR="004C4386" w:rsidRPr="007000A7" w:rsidRDefault="004C4386" w:rsidP="006F2C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4386" w:rsidRPr="007000A7" w:rsidRDefault="004C4386" w:rsidP="006F2C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0A7">
              <w:rPr>
                <w:rFonts w:ascii="Arial" w:hAnsi="Arial" w:cs="Arial"/>
                <w:b/>
                <w:sz w:val="20"/>
                <w:szCs w:val="20"/>
              </w:rPr>
              <w:t>Propósitos de formación</w:t>
            </w:r>
          </w:p>
        </w:tc>
        <w:tc>
          <w:tcPr>
            <w:tcW w:w="1608" w:type="pct"/>
          </w:tcPr>
          <w:p w:rsidR="004C4386" w:rsidRPr="007000A7" w:rsidRDefault="004C4386" w:rsidP="006F2C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4386" w:rsidRPr="007000A7" w:rsidRDefault="004C4386" w:rsidP="006F2C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0A7">
              <w:rPr>
                <w:rFonts w:ascii="Arial" w:hAnsi="Arial" w:cs="Arial"/>
                <w:b/>
                <w:sz w:val="20"/>
                <w:szCs w:val="20"/>
              </w:rPr>
              <w:t>Acciones a desarrollar</w:t>
            </w:r>
          </w:p>
        </w:tc>
        <w:tc>
          <w:tcPr>
            <w:tcW w:w="1241" w:type="pct"/>
          </w:tcPr>
          <w:p w:rsidR="004C4386" w:rsidRPr="007000A7" w:rsidRDefault="004C4386" w:rsidP="006F2C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0A7">
              <w:rPr>
                <w:rFonts w:ascii="Arial" w:hAnsi="Arial" w:cs="Arial"/>
                <w:b/>
                <w:sz w:val="20"/>
                <w:szCs w:val="20"/>
              </w:rPr>
              <w:t>Tiempos de trabajo por créditos: tutoría, trabajo autónomo, trabajo colaborativo</w:t>
            </w:r>
          </w:p>
        </w:tc>
      </w:tr>
      <w:tr w:rsidR="004C4386" w:rsidRPr="007B3E0A" w:rsidTr="006F2CB8">
        <w:tc>
          <w:tcPr>
            <w:tcW w:w="682" w:type="pct"/>
          </w:tcPr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LIMITES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Concepto.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Propiedades.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 xml:space="preserve">Limites sustitución directa, de formas </w:t>
            </w:r>
            <w:r w:rsidRPr="007B3E0A">
              <w:rPr>
                <w:rFonts w:ascii="Arial" w:hAnsi="Arial" w:cs="Arial"/>
                <w:sz w:val="20"/>
                <w:szCs w:val="20"/>
              </w:rPr>
              <w:lastRenderedPageBreak/>
              <w:t>indeterminadas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386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PRIMER PARCIAL</w:t>
            </w:r>
          </w:p>
        </w:tc>
        <w:tc>
          <w:tcPr>
            <w:tcW w:w="1469" w:type="pct"/>
          </w:tcPr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lastRenderedPageBreak/>
              <w:t>Interpretar adecuadamente la propiedad de unicidad de un límite.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 xml:space="preserve">Evaluar y analizar </w:t>
            </w:r>
            <w:r w:rsidRPr="007B3E0A">
              <w:rPr>
                <w:rFonts w:ascii="Arial" w:hAnsi="Arial" w:cs="Arial"/>
                <w:sz w:val="20"/>
                <w:szCs w:val="20"/>
              </w:rPr>
              <w:lastRenderedPageBreak/>
              <w:t>si un límite presenta o no indeterminaciones.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Aplicar los procesos matemáticos necesarios para determinar la existencia de un límite.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Controlar el proceso de aprendizaje del estudiante.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Identificar en el proceso de calificación los contenidos en los que es necesario realizar</w:t>
            </w:r>
          </w:p>
        </w:tc>
        <w:tc>
          <w:tcPr>
            <w:tcW w:w="1608" w:type="pct"/>
          </w:tcPr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lastRenderedPageBreak/>
              <w:t>Producto: taller de ejercicios de aplicación.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Control de estudio y asistencia: quiz cada dos semanas.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 xml:space="preserve">Tecnología: introducción </w:t>
            </w:r>
            <w:r w:rsidRPr="007B3E0A">
              <w:rPr>
                <w:rFonts w:ascii="Arial" w:hAnsi="Arial" w:cs="Arial"/>
                <w:sz w:val="20"/>
                <w:szCs w:val="20"/>
              </w:rPr>
              <w:lastRenderedPageBreak/>
              <w:t>al manejo de gráficas con derive.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Acompañamiento: asistencia a tutorías.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CUESTIONARIO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5317AA" w:rsidRDefault="006E3363" w:rsidP="005317AA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321F8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 H</w:t>
            </w:r>
            <w:r w:rsidR="003321F8">
              <w:rPr>
                <w:rFonts w:ascii="Arial" w:hAnsi="Arial" w:cs="Arial"/>
                <w:sz w:val="20"/>
                <w:szCs w:val="20"/>
                <w:lang w:val="es-CO"/>
              </w:rPr>
              <w:t>AEUSSLER</w:t>
            </w:r>
            <w:r w:rsidRPr="003321F8">
              <w:rPr>
                <w:rFonts w:ascii="Arial" w:hAnsi="Arial" w:cs="Arial"/>
                <w:sz w:val="20"/>
                <w:szCs w:val="20"/>
                <w:lang w:val="es-CO"/>
              </w:rPr>
              <w:t xml:space="preserve"> Ernest,</w:t>
            </w:r>
            <w:r w:rsidR="005317AA">
              <w:rPr>
                <w:rFonts w:ascii="Arial" w:hAnsi="Arial" w:cs="Arial"/>
                <w:sz w:val="20"/>
                <w:szCs w:val="20"/>
                <w:lang w:val="es-CO"/>
              </w:rPr>
              <w:t>Matemáticas Para Administración y Economía</w:t>
            </w:r>
            <w:r w:rsidR="00115ABB">
              <w:rPr>
                <w:rFonts w:ascii="Arial" w:hAnsi="Arial" w:cs="Arial"/>
                <w:sz w:val="20"/>
                <w:szCs w:val="20"/>
                <w:lang w:val="es-CO"/>
              </w:rPr>
              <w:t>,</w:t>
            </w:r>
            <w:r w:rsidR="00534B48">
              <w:rPr>
                <w:rFonts w:ascii="Arial" w:hAnsi="Arial" w:cs="Arial"/>
                <w:sz w:val="20"/>
                <w:szCs w:val="20"/>
                <w:lang w:val="es-CO"/>
              </w:rPr>
              <w:t>Pá</w:t>
            </w:r>
            <w:r w:rsidR="005317AA">
              <w:rPr>
                <w:rFonts w:ascii="Arial" w:hAnsi="Arial" w:cs="Arial"/>
                <w:sz w:val="20"/>
                <w:szCs w:val="20"/>
                <w:lang w:val="es-CO"/>
              </w:rPr>
              <w:t>g</w:t>
            </w:r>
            <w:r w:rsidR="00534B48">
              <w:rPr>
                <w:rFonts w:ascii="Arial" w:hAnsi="Arial" w:cs="Arial"/>
                <w:sz w:val="20"/>
                <w:szCs w:val="20"/>
                <w:lang w:val="es-CO"/>
              </w:rPr>
              <w:t xml:space="preserve">. </w:t>
            </w:r>
            <w:r w:rsidR="005317AA">
              <w:rPr>
                <w:rFonts w:ascii="Arial" w:hAnsi="Arial" w:cs="Arial"/>
                <w:sz w:val="20"/>
                <w:szCs w:val="20"/>
                <w:lang w:val="es-CO"/>
              </w:rPr>
              <w:t>398</w:t>
            </w:r>
            <w:r w:rsidR="00534B48">
              <w:rPr>
                <w:rFonts w:ascii="Arial" w:hAnsi="Arial" w:cs="Arial"/>
                <w:sz w:val="20"/>
                <w:szCs w:val="20"/>
                <w:lang w:val="es-CO"/>
              </w:rPr>
              <w:t xml:space="preserve"> a </w:t>
            </w:r>
            <w:r w:rsidR="005317AA">
              <w:rPr>
                <w:rFonts w:ascii="Arial" w:hAnsi="Arial" w:cs="Arial"/>
                <w:sz w:val="20"/>
                <w:szCs w:val="20"/>
                <w:lang w:val="es-CO"/>
              </w:rPr>
              <w:t>410</w:t>
            </w:r>
          </w:p>
          <w:p w:rsidR="005317AA" w:rsidRDefault="005317AA" w:rsidP="005317AA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317AA" w:rsidRDefault="00AD0BF1" w:rsidP="005A4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EDWARDS He</w:t>
            </w:r>
            <w:r w:rsidRPr="001005D7">
              <w:rPr>
                <w:rFonts w:ascii="Arial" w:hAnsi="Arial" w:cs="Arial"/>
                <w:sz w:val="20"/>
                <w:szCs w:val="20"/>
                <w:lang w:val="es-CO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ry Y </w:t>
            </w:r>
            <w:r w:rsidR="00115ABB">
              <w:rPr>
                <w:rFonts w:ascii="Arial" w:hAnsi="Arial" w:cs="Arial"/>
                <w:sz w:val="20"/>
                <w:szCs w:val="20"/>
                <w:lang w:val="es-CO"/>
              </w:rPr>
              <w:t>otro</w:t>
            </w:r>
            <w:r w:rsidR="005317AA" w:rsidRPr="001005D7">
              <w:rPr>
                <w:rFonts w:ascii="Arial" w:hAnsi="Arial" w:cs="Arial"/>
                <w:sz w:val="20"/>
                <w:szCs w:val="20"/>
                <w:lang w:val="es-CO"/>
              </w:rPr>
              <w:t xml:space="preserve"> ,</w:t>
            </w:r>
            <w:r w:rsidR="005317AA" w:rsidRPr="00D54A14">
              <w:rPr>
                <w:rFonts w:ascii="Arial" w:hAnsi="Arial" w:cs="Arial"/>
                <w:sz w:val="20"/>
                <w:szCs w:val="20"/>
              </w:rPr>
              <w:t>Calculo</w:t>
            </w:r>
            <w:r w:rsidR="005317AA">
              <w:rPr>
                <w:rFonts w:ascii="Arial" w:hAnsi="Arial" w:cs="Arial"/>
                <w:sz w:val="20"/>
                <w:szCs w:val="20"/>
              </w:rPr>
              <w:t xml:space="preserve"> Diferencial  e Integral </w:t>
            </w:r>
            <w:r w:rsidR="005317AA" w:rsidRPr="00D54A14">
              <w:rPr>
                <w:rFonts w:ascii="Arial" w:hAnsi="Arial" w:cs="Arial"/>
                <w:sz w:val="20"/>
                <w:szCs w:val="20"/>
              </w:rPr>
              <w:t xml:space="preserve"> con geometría </w:t>
            </w:r>
            <w:r w:rsidR="005317AA">
              <w:rPr>
                <w:rFonts w:ascii="Arial" w:hAnsi="Arial" w:cs="Arial"/>
                <w:sz w:val="20"/>
                <w:szCs w:val="20"/>
              </w:rPr>
              <w:t>A</w:t>
            </w:r>
            <w:r w:rsidR="005317AA" w:rsidRPr="00D54A14">
              <w:rPr>
                <w:rFonts w:ascii="Arial" w:hAnsi="Arial" w:cs="Arial"/>
                <w:sz w:val="20"/>
                <w:szCs w:val="20"/>
              </w:rPr>
              <w:t>nalítica</w:t>
            </w:r>
            <w:r w:rsidR="00534B48">
              <w:rPr>
                <w:rFonts w:ascii="Arial" w:hAnsi="Arial" w:cs="Arial"/>
                <w:sz w:val="20"/>
                <w:szCs w:val="20"/>
              </w:rPr>
              <w:t>,</w:t>
            </w:r>
            <w:r w:rsidR="005317AA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3A4EC0">
              <w:rPr>
                <w:rFonts w:ascii="Arial" w:hAnsi="Arial" w:cs="Arial"/>
                <w:sz w:val="20"/>
                <w:szCs w:val="20"/>
              </w:rPr>
              <w:t>á</w:t>
            </w:r>
            <w:r w:rsidR="005317AA">
              <w:rPr>
                <w:rFonts w:ascii="Arial" w:hAnsi="Arial" w:cs="Arial"/>
                <w:sz w:val="20"/>
                <w:szCs w:val="20"/>
              </w:rPr>
              <w:t>g.</w:t>
            </w:r>
            <w:r w:rsidR="002F1E87">
              <w:rPr>
                <w:rFonts w:ascii="Arial" w:hAnsi="Arial" w:cs="Arial"/>
                <w:sz w:val="20"/>
                <w:szCs w:val="20"/>
              </w:rPr>
              <w:t>59</w:t>
            </w:r>
            <w:r w:rsidR="00534B48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2F1E87">
              <w:rPr>
                <w:rFonts w:ascii="Arial" w:hAnsi="Arial" w:cs="Arial"/>
                <w:sz w:val="20"/>
                <w:szCs w:val="20"/>
              </w:rPr>
              <w:t>76</w:t>
            </w:r>
          </w:p>
          <w:p w:rsidR="0082001F" w:rsidRDefault="0082001F" w:rsidP="005A4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001F" w:rsidRDefault="0082001F" w:rsidP="005A4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PURCELL Edwin J</w:t>
            </w:r>
            <w:r w:rsidR="00D52DB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Calculo con geometría analítica</w:t>
            </w:r>
            <w:r w:rsidR="0061361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Pág. 59 a 75</w:t>
            </w:r>
          </w:p>
          <w:p w:rsidR="005317AA" w:rsidRDefault="00C41ED4" w:rsidP="005A4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8C3B66" w:rsidRPr="008C3B66">
                <w:rPr>
                  <w:color w:val="0000FF"/>
                  <w:u w:val="single"/>
                </w:rPr>
                <w:t>http://www.cecytebc.edu.mx/HD/archivos/antologias/antologia_de_calculo.pdf</w:t>
              </w:r>
            </w:hyperlink>
          </w:p>
          <w:p w:rsidR="00AA2D22" w:rsidRPr="007B3E0A" w:rsidRDefault="00AA2D22" w:rsidP="002F1E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386" w:rsidRPr="007B3E0A" w:rsidTr="006F2CB8">
        <w:tc>
          <w:tcPr>
            <w:tcW w:w="682" w:type="pct"/>
          </w:tcPr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 xml:space="preserve"> Formas indeterminadas.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Trigonométricos, infinitos y al infinito</w:t>
            </w:r>
          </w:p>
        </w:tc>
        <w:tc>
          <w:tcPr>
            <w:tcW w:w="1469" w:type="pct"/>
          </w:tcPr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Evaluar y analizar si un límite presenta o no indeterminaciones.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 xml:space="preserve">Aplicar los procesos matemáticos y propiedades de los límites, necesarios para </w:t>
            </w:r>
            <w:r w:rsidRPr="007B3E0A">
              <w:rPr>
                <w:rFonts w:ascii="Arial" w:hAnsi="Arial" w:cs="Arial"/>
                <w:sz w:val="20"/>
                <w:szCs w:val="20"/>
              </w:rPr>
              <w:lastRenderedPageBreak/>
              <w:t>determinar la existencia o no  de un límite.</w:t>
            </w:r>
          </w:p>
        </w:tc>
        <w:tc>
          <w:tcPr>
            <w:tcW w:w="1608" w:type="pct"/>
          </w:tcPr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lastRenderedPageBreak/>
              <w:t>Producto: taller de ejercicios de aplicación.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Control de estudio y asistencia: quiz cada dos semanas.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Tecnología: introducción al manejo de gráficas con derive.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Acompañamiento: asistencia a tutoría</w:t>
            </w:r>
          </w:p>
        </w:tc>
        <w:tc>
          <w:tcPr>
            <w:tcW w:w="1241" w:type="pct"/>
            <w:vAlign w:val="center"/>
          </w:tcPr>
          <w:p w:rsidR="00955408" w:rsidRDefault="00955408" w:rsidP="005A4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0AEA" w:rsidRDefault="00B051B4" w:rsidP="005A4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EDWARDS </w:t>
            </w:r>
            <w:r w:rsidR="007E5815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harles </w:t>
            </w:r>
            <w:r w:rsidR="00FE4436">
              <w:rPr>
                <w:rFonts w:ascii="Arial" w:hAnsi="Arial" w:cs="Arial"/>
                <w:sz w:val="20"/>
                <w:szCs w:val="20"/>
              </w:rPr>
              <w:t>Henry,</w:t>
            </w:r>
            <w:r w:rsidR="00FE4436" w:rsidRPr="00D54A14">
              <w:rPr>
                <w:rFonts w:ascii="Arial" w:hAnsi="Arial" w:cs="Arial"/>
                <w:sz w:val="20"/>
                <w:szCs w:val="20"/>
              </w:rPr>
              <w:t xml:space="preserve"> Calculo</w:t>
            </w:r>
            <w:r w:rsidR="00BA5E4A">
              <w:rPr>
                <w:rFonts w:ascii="Arial" w:hAnsi="Arial" w:cs="Arial"/>
                <w:sz w:val="20"/>
                <w:szCs w:val="20"/>
              </w:rPr>
              <w:t xml:space="preserve"> Diferencial  e Integral </w:t>
            </w:r>
            <w:r w:rsidR="00BA5E4A" w:rsidRPr="00D54A14">
              <w:rPr>
                <w:rFonts w:ascii="Arial" w:hAnsi="Arial" w:cs="Arial"/>
                <w:sz w:val="20"/>
                <w:szCs w:val="20"/>
              </w:rPr>
              <w:t xml:space="preserve"> con geometría analítica</w:t>
            </w:r>
            <w:r w:rsidR="00FE4436">
              <w:rPr>
                <w:rFonts w:ascii="Arial" w:hAnsi="Arial" w:cs="Arial"/>
                <w:sz w:val="20"/>
                <w:szCs w:val="20"/>
              </w:rPr>
              <w:t>,</w:t>
            </w:r>
            <w:r w:rsidR="00886DB1">
              <w:rPr>
                <w:rFonts w:ascii="Arial" w:hAnsi="Arial" w:cs="Arial"/>
                <w:sz w:val="20"/>
                <w:szCs w:val="20"/>
              </w:rPr>
              <w:t>p</w:t>
            </w:r>
            <w:r w:rsidR="005D0A66">
              <w:rPr>
                <w:rFonts w:ascii="Arial" w:hAnsi="Arial" w:cs="Arial"/>
                <w:sz w:val="20"/>
                <w:szCs w:val="20"/>
              </w:rPr>
              <w:t>á</w:t>
            </w:r>
            <w:r w:rsidR="00886DB1">
              <w:rPr>
                <w:rFonts w:ascii="Arial" w:hAnsi="Arial" w:cs="Arial"/>
                <w:sz w:val="20"/>
                <w:szCs w:val="20"/>
              </w:rPr>
              <w:t>g</w:t>
            </w:r>
            <w:r w:rsidR="007E5815">
              <w:rPr>
                <w:rFonts w:ascii="Arial" w:hAnsi="Arial" w:cs="Arial"/>
                <w:sz w:val="20"/>
                <w:szCs w:val="20"/>
              </w:rPr>
              <w:t xml:space="preserve">.77 a </w:t>
            </w:r>
            <w:r w:rsidR="00886DB1">
              <w:rPr>
                <w:rFonts w:ascii="Arial" w:hAnsi="Arial" w:cs="Arial"/>
                <w:sz w:val="20"/>
                <w:szCs w:val="20"/>
              </w:rPr>
              <w:t>88.</w:t>
            </w:r>
          </w:p>
          <w:p w:rsidR="00886DB1" w:rsidRDefault="00886DB1" w:rsidP="005A4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420C" w:rsidRDefault="008878B5" w:rsidP="00A2553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878B5">
              <w:rPr>
                <w:rFonts w:ascii="Arial" w:hAnsi="Arial" w:cs="Arial"/>
                <w:sz w:val="20"/>
                <w:szCs w:val="20"/>
                <w:lang w:val="es-CO"/>
              </w:rPr>
              <w:t>HAEUSSLER E</w:t>
            </w:r>
            <w:r w:rsidR="00886DB1" w:rsidRPr="008878B5">
              <w:rPr>
                <w:rFonts w:ascii="Arial" w:hAnsi="Arial" w:cs="Arial"/>
                <w:sz w:val="20"/>
                <w:szCs w:val="20"/>
                <w:lang w:val="es-CO"/>
              </w:rPr>
              <w:t>rt</w:t>
            </w:r>
            <w:r w:rsidR="00EC7DB9" w:rsidRPr="008878B5">
              <w:rPr>
                <w:rFonts w:ascii="Arial" w:hAnsi="Arial" w:cs="Arial"/>
                <w:sz w:val="20"/>
                <w:szCs w:val="20"/>
                <w:lang w:val="es-CO"/>
              </w:rPr>
              <w:t>nes</w:t>
            </w:r>
            <w:r w:rsidR="00886DB1" w:rsidRPr="008878B5">
              <w:rPr>
                <w:rFonts w:ascii="Arial" w:hAnsi="Arial" w:cs="Arial"/>
                <w:sz w:val="20"/>
                <w:szCs w:val="20"/>
                <w:lang w:val="es-CO"/>
              </w:rPr>
              <w:t>.f</w:t>
            </w:r>
            <w:r w:rsidR="00886DB1">
              <w:rPr>
                <w:rFonts w:ascii="Arial" w:hAnsi="Arial" w:cs="Arial"/>
                <w:sz w:val="20"/>
                <w:szCs w:val="20"/>
                <w:lang w:val="es-CO"/>
              </w:rPr>
              <w:t xml:space="preserve">.Matemáticas Para Administración y Economía. Décima Edición. </w:t>
            </w:r>
            <w:r w:rsidR="00AA37C5">
              <w:rPr>
                <w:rFonts w:ascii="Arial" w:hAnsi="Arial" w:cs="Arial"/>
                <w:sz w:val="20"/>
                <w:szCs w:val="20"/>
                <w:lang w:val="es-CO"/>
              </w:rPr>
              <w:t>Pá</w:t>
            </w:r>
            <w:r w:rsidR="00886DB1">
              <w:rPr>
                <w:rFonts w:ascii="Arial" w:hAnsi="Arial" w:cs="Arial"/>
                <w:sz w:val="20"/>
                <w:szCs w:val="20"/>
                <w:lang w:val="es-CO"/>
              </w:rPr>
              <w:t>g</w:t>
            </w:r>
            <w:r w:rsidR="00AA37C5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  <w:r w:rsidR="00886DB1">
              <w:rPr>
                <w:rFonts w:ascii="Arial" w:hAnsi="Arial" w:cs="Arial"/>
                <w:sz w:val="20"/>
                <w:szCs w:val="20"/>
                <w:lang w:val="es-CO"/>
              </w:rPr>
              <w:t>411</w:t>
            </w:r>
            <w:r w:rsidR="00AA37C5">
              <w:rPr>
                <w:rFonts w:ascii="Arial" w:hAnsi="Arial" w:cs="Arial"/>
                <w:sz w:val="20"/>
                <w:szCs w:val="20"/>
                <w:lang w:val="es-CO"/>
              </w:rPr>
              <w:t xml:space="preserve"> a </w:t>
            </w:r>
            <w:r w:rsidR="00530FA2">
              <w:rPr>
                <w:rFonts w:ascii="Arial" w:hAnsi="Arial" w:cs="Arial"/>
                <w:sz w:val="20"/>
                <w:szCs w:val="20"/>
                <w:lang w:val="es-CO"/>
              </w:rPr>
              <w:t>420</w:t>
            </w:r>
          </w:p>
          <w:p w:rsidR="00A25531" w:rsidRDefault="00A25531" w:rsidP="00A2553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8E420C" w:rsidRDefault="00ED484B" w:rsidP="00A2553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LAURENCE D. Hoffmann,Calculo aplicado para administración, economía y ciencias sociales</w:t>
            </w:r>
            <w:r w:rsidR="005E2F3F">
              <w:rPr>
                <w:rFonts w:ascii="Arial" w:hAnsi="Arial" w:cs="Arial"/>
                <w:sz w:val="20"/>
                <w:szCs w:val="20"/>
                <w:lang w:val="es-CO"/>
              </w:rPr>
              <w:t>,pág.64 a 71</w:t>
            </w:r>
          </w:p>
          <w:p w:rsidR="00052EDB" w:rsidRDefault="008C3B66" w:rsidP="00A2553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C3B66">
              <w:rPr>
                <w:color w:val="0000FF"/>
                <w:u w:val="single"/>
              </w:rPr>
              <w:t>http://www.cecytebc.edu.mx/HD/archivos/antologias/antologia_de_calculo.pdf</w:t>
            </w:r>
          </w:p>
          <w:p w:rsidR="00052EDB" w:rsidRPr="007B3E0A" w:rsidRDefault="00052EDB" w:rsidP="005A4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386" w:rsidRPr="007B3E0A" w:rsidTr="006F2CB8">
        <w:tc>
          <w:tcPr>
            <w:tcW w:w="682" w:type="pct"/>
          </w:tcPr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CONTINUIDAD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DISCONTINUIDAD PUNTUAL.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Tipos de Discontinuidad.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Propiedade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B3E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9" w:type="pct"/>
          </w:tcPr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Determinar si una función es continua o no, aplicando la definición de continuidad</w:t>
            </w:r>
          </w:p>
        </w:tc>
        <w:tc>
          <w:tcPr>
            <w:tcW w:w="1608" w:type="pct"/>
          </w:tcPr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Producto: taller de ejercicios de aplicación.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Control de estudio y asistencia: quiz cada dos semanas.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Tecnología: introducción al manejo de gráficas con derive.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Acompañamiento: asistencia a tutorías.</w:t>
            </w:r>
          </w:p>
        </w:tc>
        <w:tc>
          <w:tcPr>
            <w:tcW w:w="1241" w:type="pct"/>
            <w:vAlign w:val="center"/>
          </w:tcPr>
          <w:p w:rsidR="00941FD7" w:rsidRPr="00200638" w:rsidRDefault="00200638" w:rsidP="0057695B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D49E9">
              <w:rPr>
                <w:rFonts w:ascii="Arial" w:hAnsi="Arial" w:cs="Arial"/>
                <w:sz w:val="20"/>
                <w:szCs w:val="20"/>
                <w:lang w:val="es-CO"/>
              </w:rPr>
              <w:t>LAURENCE D. Hoffman,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y otros,</w:t>
            </w:r>
            <w:r w:rsidRPr="00AD49E9">
              <w:rPr>
                <w:rFonts w:ascii="Arial" w:hAnsi="Arial" w:cs="Arial"/>
                <w:sz w:val="20"/>
                <w:szCs w:val="20"/>
                <w:lang w:val="es-CO"/>
              </w:rPr>
              <w:t xml:space="preserve"> C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a</w:t>
            </w:r>
            <w:r w:rsidRPr="00AD49E9">
              <w:rPr>
                <w:rFonts w:ascii="Arial" w:hAnsi="Arial" w:cs="Arial"/>
                <w:sz w:val="20"/>
                <w:szCs w:val="20"/>
                <w:lang w:val="es-CO"/>
              </w:rPr>
              <w:t>lculo aplicado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para administración, economía y ciencias sociales</w:t>
            </w:r>
            <w:r w:rsidR="005A40E2">
              <w:rPr>
                <w:rFonts w:ascii="Arial" w:hAnsi="Arial" w:cs="Arial"/>
                <w:sz w:val="20"/>
                <w:szCs w:val="20"/>
                <w:lang w:val="es-CO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pág.71 a 88</w:t>
            </w:r>
          </w:p>
          <w:p w:rsidR="0057695B" w:rsidRDefault="0057695B" w:rsidP="005769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695B" w:rsidRDefault="00EC7DB9" w:rsidP="0057695B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C7DB9">
              <w:rPr>
                <w:rFonts w:ascii="Arial" w:hAnsi="Arial" w:cs="Arial"/>
                <w:sz w:val="20"/>
                <w:szCs w:val="20"/>
                <w:lang w:val="es-CO"/>
              </w:rPr>
              <w:t>HAEUSSLER Ertnes.f</w:t>
            </w:r>
            <w:r w:rsidR="0057695B" w:rsidRPr="00EC7DB9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  <w:r w:rsidR="0057695B">
              <w:rPr>
                <w:rFonts w:ascii="Arial" w:hAnsi="Arial" w:cs="Arial"/>
                <w:sz w:val="20"/>
                <w:szCs w:val="20"/>
                <w:lang w:val="es-CO"/>
              </w:rPr>
              <w:t>MatemáticasPara Administración y Economía</w:t>
            </w:r>
            <w:r w:rsidR="000226B0">
              <w:rPr>
                <w:rFonts w:ascii="Arial" w:hAnsi="Arial" w:cs="Arial"/>
                <w:sz w:val="20"/>
                <w:szCs w:val="20"/>
                <w:lang w:val="es-CO"/>
              </w:rPr>
              <w:t>,</w:t>
            </w:r>
            <w:r w:rsidR="00267E36">
              <w:rPr>
                <w:rFonts w:ascii="Arial" w:hAnsi="Arial" w:cs="Arial"/>
                <w:sz w:val="20"/>
                <w:szCs w:val="20"/>
                <w:lang w:val="es-CO"/>
              </w:rPr>
              <w:t>P</w:t>
            </w:r>
            <w:r w:rsidR="008C2910">
              <w:rPr>
                <w:rFonts w:ascii="Arial" w:hAnsi="Arial" w:cs="Arial"/>
                <w:sz w:val="20"/>
                <w:szCs w:val="20"/>
                <w:lang w:val="es-CO"/>
              </w:rPr>
              <w:t>á</w:t>
            </w:r>
            <w:r w:rsidR="0057695B">
              <w:rPr>
                <w:rFonts w:ascii="Arial" w:hAnsi="Arial" w:cs="Arial"/>
                <w:sz w:val="20"/>
                <w:szCs w:val="20"/>
                <w:lang w:val="es-CO"/>
              </w:rPr>
              <w:t>g</w:t>
            </w:r>
            <w:r w:rsidR="00267E36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  <w:r w:rsidR="0057695B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  <w:r w:rsidR="008D296B">
              <w:rPr>
                <w:rFonts w:ascii="Arial" w:hAnsi="Arial" w:cs="Arial"/>
                <w:sz w:val="20"/>
                <w:szCs w:val="20"/>
                <w:lang w:val="es-CO"/>
              </w:rPr>
              <w:t>22</w:t>
            </w:r>
            <w:r w:rsidR="00267E36">
              <w:rPr>
                <w:rFonts w:ascii="Arial" w:hAnsi="Arial" w:cs="Arial"/>
                <w:sz w:val="20"/>
                <w:szCs w:val="20"/>
                <w:lang w:val="es-CO"/>
              </w:rPr>
              <w:t xml:space="preserve"> a </w:t>
            </w:r>
            <w:r w:rsidR="008D296B">
              <w:rPr>
                <w:rFonts w:ascii="Arial" w:hAnsi="Arial" w:cs="Arial"/>
                <w:sz w:val="20"/>
                <w:szCs w:val="20"/>
                <w:lang w:val="es-CO"/>
              </w:rPr>
              <w:t>436</w:t>
            </w:r>
          </w:p>
          <w:p w:rsidR="00D81A93" w:rsidRDefault="00D81A93" w:rsidP="0057695B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A462CD" w:rsidRDefault="00A462CD" w:rsidP="00A46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PURCELL Edwin J. Calculo con geometría analítica</w:t>
            </w:r>
            <w:r w:rsidR="000226B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Pág.76 a 84</w:t>
            </w:r>
          </w:p>
          <w:p w:rsidR="00D81A93" w:rsidRDefault="00D81A93" w:rsidP="0057695B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4C4386" w:rsidRDefault="004C4386" w:rsidP="005A415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456851" w:rsidRDefault="00C41ED4" w:rsidP="00456851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hyperlink r:id="rId14" w:history="1">
              <w:r w:rsidR="008C3B66" w:rsidRPr="008C3B66">
                <w:rPr>
                  <w:color w:val="0000FF"/>
                  <w:u w:val="single"/>
                </w:rPr>
                <w:t>http://www.cecytebc.edu.mx/HD/archivos/antologias/antologia_de_calculo.pdf</w:t>
              </w:r>
            </w:hyperlink>
          </w:p>
          <w:p w:rsidR="00456851" w:rsidRPr="007B3E0A" w:rsidRDefault="00C41ED4" w:rsidP="005A4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3D3B2D" w:rsidRPr="003D3B2D">
                <w:rPr>
                  <w:color w:val="0000FF"/>
                  <w:u w:val="single"/>
                </w:rPr>
                <w:t>http://www.slideshare.net/guest69a904/continuidaddiscontinuidad-y-limites-de-una-funcion</w:t>
              </w:r>
            </w:hyperlink>
          </w:p>
        </w:tc>
      </w:tr>
    </w:tbl>
    <w:p w:rsidR="004C4386" w:rsidRDefault="004C4386" w:rsidP="004C4386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7"/>
        <w:gridCol w:w="1290"/>
        <w:gridCol w:w="1423"/>
        <w:gridCol w:w="10310"/>
      </w:tblGrid>
      <w:tr w:rsidR="004C4386" w:rsidRPr="007B3E0A" w:rsidTr="006F2CB8">
        <w:tc>
          <w:tcPr>
            <w:tcW w:w="5000" w:type="pct"/>
            <w:gridSpan w:val="4"/>
          </w:tcPr>
          <w:p w:rsidR="004C4386" w:rsidRPr="004C4386" w:rsidRDefault="004C4386" w:rsidP="006F2C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386">
              <w:rPr>
                <w:rFonts w:ascii="Arial" w:hAnsi="Arial" w:cs="Arial"/>
                <w:b/>
                <w:sz w:val="20"/>
                <w:szCs w:val="20"/>
              </w:rPr>
              <w:t>Planeación del proceso de formación</w:t>
            </w:r>
          </w:p>
        </w:tc>
      </w:tr>
      <w:tr w:rsidR="004C4386" w:rsidRPr="007000A7" w:rsidTr="006F2CB8">
        <w:tc>
          <w:tcPr>
            <w:tcW w:w="682" w:type="pct"/>
          </w:tcPr>
          <w:p w:rsidR="004C4386" w:rsidRPr="007000A7" w:rsidRDefault="004C4386" w:rsidP="006F2C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4386" w:rsidRPr="007000A7" w:rsidRDefault="004C4386" w:rsidP="006F2C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0A7">
              <w:rPr>
                <w:rFonts w:ascii="Arial" w:hAnsi="Arial" w:cs="Arial"/>
                <w:b/>
                <w:sz w:val="20"/>
                <w:szCs w:val="20"/>
              </w:rPr>
              <w:t>Sesión</w:t>
            </w:r>
          </w:p>
        </w:tc>
        <w:tc>
          <w:tcPr>
            <w:tcW w:w="1469" w:type="pct"/>
          </w:tcPr>
          <w:p w:rsidR="004C4386" w:rsidRPr="007000A7" w:rsidRDefault="004C4386" w:rsidP="006F2C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4386" w:rsidRPr="007000A7" w:rsidRDefault="004C4386" w:rsidP="006F2C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0A7">
              <w:rPr>
                <w:rFonts w:ascii="Arial" w:hAnsi="Arial" w:cs="Arial"/>
                <w:b/>
                <w:sz w:val="20"/>
                <w:szCs w:val="20"/>
              </w:rPr>
              <w:t>Propósitos de formación</w:t>
            </w:r>
          </w:p>
        </w:tc>
        <w:tc>
          <w:tcPr>
            <w:tcW w:w="1608" w:type="pct"/>
          </w:tcPr>
          <w:p w:rsidR="004C4386" w:rsidRPr="007000A7" w:rsidRDefault="004C4386" w:rsidP="006F2C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4386" w:rsidRPr="007000A7" w:rsidRDefault="004C4386" w:rsidP="006F2C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0A7">
              <w:rPr>
                <w:rFonts w:ascii="Arial" w:hAnsi="Arial" w:cs="Arial"/>
                <w:b/>
                <w:sz w:val="20"/>
                <w:szCs w:val="20"/>
              </w:rPr>
              <w:t>Acciones a desarrollar</w:t>
            </w:r>
          </w:p>
        </w:tc>
        <w:tc>
          <w:tcPr>
            <w:tcW w:w="1241" w:type="pct"/>
          </w:tcPr>
          <w:p w:rsidR="004C4386" w:rsidRPr="007000A7" w:rsidRDefault="004C4386" w:rsidP="006F2C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0A7">
              <w:rPr>
                <w:rFonts w:ascii="Arial" w:hAnsi="Arial" w:cs="Arial"/>
                <w:b/>
                <w:sz w:val="20"/>
                <w:szCs w:val="20"/>
              </w:rPr>
              <w:t>Tiempos de trabajo por créditos: tutoría, trabajo autónomo, trabajo colaborativo</w:t>
            </w:r>
          </w:p>
        </w:tc>
      </w:tr>
      <w:tr w:rsidR="004C4386" w:rsidRPr="007B3E0A" w:rsidTr="006F2CB8">
        <w:tc>
          <w:tcPr>
            <w:tcW w:w="682" w:type="pct"/>
          </w:tcPr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LA DERIVADA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Concepto e Interpretación geométrica de las derivadas.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Increment</w:t>
            </w:r>
            <w:r w:rsidRPr="007B3E0A">
              <w:rPr>
                <w:rFonts w:ascii="Arial" w:hAnsi="Arial" w:cs="Arial"/>
                <w:sz w:val="20"/>
                <w:szCs w:val="20"/>
              </w:rPr>
              <w:lastRenderedPageBreak/>
              <w:t>o de una función.</w:t>
            </w:r>
          </w:p>
        </w:tc>
        <w:tc>
          <w:tcPr>
            <w:tcW w:w="1469" w:type="pct"/>
          </w:tcPr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lastRenderedPageBreak/>
              <w:t>Calcular la derivada de una función mediante la definición del límite.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Interpretar y aplicar la noción de derivada como razón de cambio</w:t>
            </w:r>
          </w:p>
        </w:tc>
        <w:tc>
          <w:tcPr>
            <w:tcW w:w="1608" w:type="pct"/>
          </w:tcPr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Producto: taller de ejercicios de aplicación.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Control de estudio y asistencia: quiz cada dos semanas.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 xml:space="preserve">Acompañamiento: </w:t>
            </w:r>
            <w:r w:rsidRPr="007B3E0A">
              <w:rPr>
                <w:rFonts w:ascii="Arial" w:hAnsi="Arial" w:cs="Arial"/>
                <w:sz w:val="20"/>
                <w:szCs w:val="20"/>
              </w:rPr>
              <w:lastRenderedPageBreak/>
              <w:t>asistencia a tutorías.</w:t>
            </w:r>
          </w:p>
        </w:tc>
        <w:tc>
          <w:tcPr>
            <w:tcW w:w="1241" w:type="pct"/>
            <w:vAlign w:val="center"/>
          </w:tcPr>
          <w:p w:rsidR="005A4150" w:rsidRPr="003C5925" w:rsidRDefault="003C5925" w:rsidP="005A4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925">
              <w:rPr>
                <w:rFonts w:ascii="Arial" w:hAnsi="Arial" w:cs="Arial"/>
                <w:sz w:val="20"/>
                <w:szCs w:val="20"/>
              </w:rPr>
              <w:lastRenderedPageBreak/>
              <w:t xml:space="preserve">GALVAN Delia Aurora y otros, </w:t>
            </w:r>
            <w:r w:rsidR="009047AD" w:rsidRPr="003C5925">
              <w:rPr>
                <w:rFonts w:ascii="Arial" w:hAnsi="Arial" w:cs="Arial"/>
                <w:sz w:val="20"/>
                <w:szCs w:val="20"/>
              </w:rPr>
              <w:t>Cálculo</w:t>
            </w:r>
            <w:r w:rsidRPr="003C5925">
              <w:rPr>
                <w:rFonts w:ascii="Arial" w:hAnsi="Arial" w:cs="Arial"/>
                <w:sz w:val="20"/>
                <w:szCs w:val="20"/>
              </w:rPr>
              <w:t xml:space="preserve"> diferencial para administración y ciencias sociales</w:t>
            </w:r>
            <w:r w:rsidR="00483F92">
              <w:rPr>
                <w:rFonts w:ascii="Arial" w:hAnsi="Arial" w:cs="Arial"/>
                <w:sz w:val="20"/>
                <w:szCs w:val="20"/>
              </w:rPr>
              <w:t>,</w:t>
            </w:r>
            <w:r w:rsidRPr="003C5925">
              <w:rPr>
                <w:rFonts w:ascii="Arial" w:hAnsi="Arial" w:cs="Arial"/>
                <w:sz w:val="20"/>
                <w:szCs w:val="20"/>
              </w:rPr>
              <w:t xml:space="preserve"> Pág. 113 a 128</w:t>
            </w:r>
          </w:p>
          <w:p w:rsidR="003C5925" w:rsidRDefault="00867EA8" w:rsidP="005A4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925">
              <w:rPr>
                <w:rFonts w:ascii="Arial" w:hAnsi="Arial" w:cs="Arial"/>
                <w:sz w:val="20"/>
                <w:szCs w:val="20"/>
                <w:lang w:val="es-CO"/>
              </w:rPr>
              <w:t>GRANVILLE William Anthony</w:t>
            </w:r>
            <w:r w:rsidR="009047AD" w:rsidRPr="003C5925">
              <w:rPr>
                <w:rFonts w:ascii="Arial" w:hAnsi="Arial" w:cs="Arial"/>
                <w:sz w:val="20"/>
                <w:szCs w:val="20"/>
                <w:lang w:val="es-CO"/>
              </w:rPr>
              <w:t>,</w:t>
            </w:r>
            <w:r w:rsidR="009047AD" w:rsidRPr="003C5925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9047AD">
              <w:rPr>
                <w:rFonts w:ascii="Arial" w:hAnsi="Arial" w:cs="Arial"/>
                <w:sz w:val="20"/>
                <w:szCs w:val="20"/>
              </w:rPr>
              <w:t>á</w:t>
            </w:r>
            <w:r w:rsidR="009047AD" w:rsidRPr="003C5925">
              <w:rPr>
                <w:rFonts w:ascii="Arial" w:hAnsi="Arial" w:cs="Arial"/>
                <w:sz w:val="20"/>
                <w:szCs w:val="20"/>
              </w:rPr>
              <w:t>lculo</w:t>
            </w:r>
            <w:r w:rsidR="005A4150" w:rsidRPr="003C5925">
              <w:rPr>
                <w:rFonts w:ascii="Arial" w:hAnsi="Arial" w:cs="Arial"/>
                <w:sz w:val="20"/>
                <w:szCs w:val="20"/>
              </w:rPr>
              <w:t xml:space="preserve"> Diferencial  e Integral</w:t>
            </w:r>
            <w:r w:rsidR="00483F92">
              <w:rPr>
                <w:rFonts w:ascii="Arial" w:hAnsi="Arial" w:cs="Arial"/>
                <w:sz w:val="20"/>
                <w:szCs w:val="20"/>
              </w:rPr>
              <w:t>,</w:t>
            </w:r>
            <w:r w:rsidR="003C5925" w:rsidRPr="003C5925">
              <w:rPr>
                <w:rFonts w:ascii="Arial" w:hAnsi="Arial" w:cs="Arial"/>
                <w:sz w:val="20"/>
                <w:szCs w:val="20"/>
              </w:rPr>
              <w:t xml:space="preserve"> Pág. 25 a 51 </w:t>
            </w:r>
          </w:p>
          <w:p w:rsidR="005A4150" w:rsidRPr="00AD49E9" w:rsidRDefault="009047AD" w:rsidP="005A415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D49E9">
              <w:rPr>
                <w:rFonts w:ascii="Arial" w:hAnsi="Arial" w:cs="Arial"/>
                <w:sz w:val="20"/>
                <w:szCs w:val="20"/>
                <w:lang w:val="es-CO"/>
              </w:rPr>
              <w:t xml:space="preserve">LAURENCE D. </w:t>
            </w:r>
            <w:r w:rsidR="00AD49E9" w:rsidRPr="00AD49E9">
              <w:rPr>
                <w:rFonts w:ascii="Arial" w:hAnsi="Arial" w:cs="Arial"/>
                <w:sz w:val="20"/>
                <w:szCs w:val="20"/>
                <w:lang w:val="es-CO"/>
              </w:rPr>
              <w:t>Hoffman,</w:t>
            </w:r>
            <w:r w:rsidR="00AD49E9">
              <w:rPr>
                <w:rFonts w:ascii="Arial" w:hAnsi="Arial" w:cs="Arial"/>
                <w:sz w:val="20"/>
                <w:szCs w:val="20"/>
                <w:lang w:val="es-CO"/>
              </w:rPr>
              <w:t xml:space="preserve"> y otros,</w:t>
            </w:r>
            <w:r w:rsidR="00AD49E9" w:rsidRPr="00AD49E9">
              <w:rPr>
                <w:rFonts w:ascii="Arial" w:hAnsi="Arial" w:cs="Arial"/>
                <w:sz w:val="20"/>
                <w:szCs w:val="20"/>
                <w:lang w:val="es-CO"/>
              </w:rPr>
              <w:t xml:space="preserve"> C</w:t>
            </w:r>
            <w:r w:rsidR="00AD49E9">
              <w:rPr>
                <w:rFonts w:ascii="Arial" w:hAnsi="Arial" w:cs="Arial"/>
                <w:sz w:val="20"/>
                <w:szCs w:val="20"/>
                <w:lang w:val="es-CO"/>
              </w:rPr>
              <w:t>a</w:t>
            </w:r>
            <w:r w:rsidR="00AD49E9" w:rsidRPr="00AD49E9">
              <w:rPr>
                <w:rFonts w:ascii="Arial" w:hAnsi="Arial" w:cs="Arial"/>
                <w:sz w:val="20"/>
                <w:szCs w:val="20"/>
                <w:lang w:val="es-CO"/>
              </w:rPr>
              <w:t>lculo aplicado</w:t>
            </w:r>
            <w:r w:rsidR="00AD49E9">
              <w:rPr>
                <w:rFonts w:ascii="Arial" w:hAnsi="Arial" w:cs="Arial"/>
                <w:sz w:val="20"/>
                <w:szCs w:val="20"/>
                <w:lang w:val="es-CO"/>
              </w:rPr>
              <w:t xml:space="preserve"> para administración, economía y ciencias sociales</w:t>
            </w:r>
            <w:r w:rsidR="00483F92">
              <w:rPr>
                <w:rFonts w:ascii="Arial" w:hAnsi="Arial" w:cs="Arial"/>
                <w:sz w:val="20"/>
                <w:szCs w:val="20"/>
                <w:lang w:val="es-CO"/>
              </w:rPr>
              <w:t>pág,</w:t>
            </w:r>
            <w:r w:rsidR="00583D5B">
              <w:rPr>
                <w:rFonts w:ascii="Arial" w:hAnsi="Arial" w:cs="Arial"/>
                <w:sz w:val="20"/>
                <w:szCs w:val="20"/>
                <w:lang w:val="es-CO"/>
              </w:rPr>
              <w:t>96 a 122</w:t>
            </w:r>
          </w:p>
          <w:p w:rsidR="008B0C2C" w:rsidRPr="003C5925" w:rsidRDefault="00C41ED4" w:rsidP="008B0C2C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hyperlink r:id="rId16" w:history="1">
              <w:r w:rsidR="00867EA8" w:rsidRPr="007E783E">
                <w:rPr>
                  <w:rStyle w:val="Hipervnculo"/>
                  <w:b/>
                  <w:lang w:val="es-CO"/>
                </w:rPr>
                <w:t>http://www.cecytebc.edu.mx/</w:t>
              </w:r>
              <w:r w:rsidR="00867EA8" w:rsidRPr="003C5925">
                <w:rPr>
                  <w:rStyle w:val="Hipervnculo"/>
                  <w:b/>
                </w:rPr>
                <w:t>HD/archivos/</w:t>
              </w:r>
              <w:r w:rsidR="00B96CCB" w:rsidRPr="003C5925">
                <w:rPr>
                  <w:rStyle w:val="Hipervnculo"/>
                  <w:b/>
                </w:rPr>
                <w:t>antologías</w:t>
              </w:r>
              <w:r w:rsidR="00867EA8" w:rsidRPr="003C5925">
                <w:rPr>
                  <w:rStyle w:val="Hipervnculo"/>
                  <w:b/>
                </w:rPr>
                <w:t>/antologia_de_calculo.pdf</w:t>
              </w:r>
            </w:hyperlink>
          </w:p>
          <w:p w:rsidR="008B0C2C" w:rsidRPr="003C5925" w:rsidRDefault="00C41ED4" w:rsidP="008B0C2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7" w:history="1">
              <w:r w:rsidR="00EB799D" w:rsidRPr="00EB799D">
                <w:rPr>
                  <w:color w:val="0000FF"/>
                  <w:u w:val="single"/>
                </w:rPr>
                <w:t>http://www.konradlorenz.edu.co/images/stories/articulos/DESARROLLO_DE_LA_DERIVADA_SIN_LA%20NOCION_DEL_LIMTE.pdf</w:t>
              </w:r>
            </w:hyperlink>
          </w:p>
        </w:tc>
      </w:tr>
      <w:tr w:rsidR="004C4386" w:rsidRPr="007B3E0A" w:rsidTr="006F2CB8">
        <w:tc>
          <w:tcPr>
            <w:tcW w:w="682" w:type="pct"/>
          </w:tcPr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 xml:space="preserve">Diferenciación de funciones algebraicas. 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Propiedades y fórmulas</w:t>
            </w:r>
          </w:p>
        </w:tc>
        <w:tc>
          <w:tcPr>
            <w:tcW w:w="1469" w:type="pct"/>
          </w:tcPr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Aplicar adecuadamente las reglas de derivación en una función explícita o implícita.</w:t>
            </w:r>
          </w:p>
        </w:tc>
        <w:tc>
          <w:tcPr>
            <w:tcW w:w="1608" w:type="pct"/>
          </w:tcPr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Producto: taller de ejercicios de aplicación.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Control de estudio y asistencia: quiz cada dos semanas.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Tecnología: introducción al manejo de gráficas con derive.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Acompañamiento: asistencia a tutorías.</w:t>
            </w:r>
          </w:p>
        </w:tc>
        <w:tc>
          <w:tcPr>
            <w:tcW w:w="1241" w:type="pct"/>
            <w:vAlign w:val="center"/>
          </w:tcPr>
          <w:p w:rsidR="00145392" w:rsidRDefault="00B3770A" w:rsidP="005A4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9E9">
              <w:rPr>
                <w:rFonts w:ascii="Arial" w:hAnsi="Arial" w:cs="Arial"/>
                <w:sz w:val="20"/>
                <w:szCs w:val="20"/>
                <w:lang w:val="es-CO"/>
              </w:rPr>
              <w:t>LAURENCE D. Hoffman,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y otros,</w:t>
            </w:r>
            <w:r w:rsidR="00362588" w:rsidRPr="00AD49E9">
              <w:rPr>
                <w:rFonts w:ascii="Arial" w:hAnsi="Arial" w:cs="Arial"/>
                <w:sz w:val="20"/>
                <w:szCs w:val="20"/>
                <w:lang w:val="es-CO"/>
              </w:rPr>
              <w:t>C</w:t>
            </w:r>
            <w:r w:rsidR="00362588">
              <w:rPr>
                <w:rFonts w:ascii="Arial" w:hAnsi="Arial" w:cs="Arial"/>
                <w:sz w:val="20"/>
                <w:szCs w:val="20"/>
                <w:lang w:val="es-CO"/>
              </w:rPr>
              <w:t>álculo</w:t>
            </w:r>
            <w:r w:rsidRPr="00AD49E9">
              <w:rPr>
                <w:rFonts w:ascii="Arial" w:hAnsi="Arial" w:cs="Arial"/>
                <w:sz w:val="20"/>
                <w:szCs w:val="20"/>
                <w:lang w:val="es-CO"/>
              </w:rPr>
              <w:t xml:space="preserve"> aplicado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para administración, economía y ciencias socialespág</w:t>
            </w:r>
            <w:r w:rsidR="00362588">
              <w:rPr>
                <w:rFonts w:ascii="Arial" w:hAnsi="Arial" w:cs="Arial"/>
                <w:sz w:val="20"/>
                <w:szCs w:val="20"/>
                <w:lang w:val="es-CO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122a</w:t>
            </w:r>
            <w:r w:rsidR="00362588">
              <w:rPr>
                <w:rFonts w:ascii="Arial" w:hAnsi="Arial" w:cs="Arial"/>
                <w:sz w:val="20"/>
                <w:szCs w:val="20"/>
                <w:lang w:val="es-CO"/>
              </w:rPr>
              <w:t>1158</w:t>
            </w:r>
            <w:r w:rsidR="00362588" w:rsidRPr="00AD49E9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967AFF" w:rsidRDefault="00967AFF" w:rsidP="005A4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2109" w:rsidRDefault="00592109" w:rsidP="00592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925">
              <w:rPr>
                <w:rFonts w:ascii="Arial" w:hAnsi="Arial" w:cs="Arial"/>
                <w:sz w:val="20"/>
                <w:szCs w:val="20"/>
                <w:lang w:val="es-CO"/>
              </w:rPr>
              <w:t>GRANVILLE William Anthony,</w:t>
            </w:r>
            <w:r w:rsidRPr="003C5925">
              <w:rPr>
                <w:rFonts w:ascii="Arial" w:hAnsi="Arial" w:cs="Arial"/>
                <w:sz w:val="20"/>
                <w:szCs w:val="20"/>
              </w:rPr>
              <w:t xml:space="preserve"> C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3C5925">
              <w:rPr>
                <w:rFonts w:ascii="Arial" w:hAnsi="Arial" w:cs="Arial"/>
                <w:sz w:val="20"/>
                <w:szCs w:val="20"/>
              </w:rPr>
              <w:t>lculo Diferencial  e Integral. Pág.</w:t>
            </w:r>
            <w:r w:rsidR="009E371F">
              <w:rPr>
                <w:rFonts w:ascii="Arial" w:hAnsi="Arial" w:cs="Arial"/>
                <w:sz w:val="20"/>
                <w:szCs w:val="20"/>
              </w:rPr>
              <w:t>25 a 51</w:t>
            </w:r>
          </w:p>
          <w:p w:rsidR="00592109" w:rsidRDefault="00592109" w:rsidP="00592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925">
              <w:rPr>
                <w:rFonts w:ascii="Arial" w:hAnsi="Arial" w:cs="Arial"/>
                <w:sz w:val="20"/>
                <w:szCs w:val="20"/>
              </w:rPr>
              <w:t xml:space="preserve">GALVAN Delia Aurora y otros, Cálculo diferencial para administración y ciencias sociales. Pág. </w:t>
            </w:r>
            <w:r>
              <w:rPr>
                <w:rFonts w:ascii="Arial" w:hAnsi="Arial" w:cs="Arial"/>
                <w:sz w:val="20"/>
                <w:szCs w:val="20"/>
              </w:rPr>
              <w:t>139</w:t>
            </w:r>
            <w:r w:rsidRPr="003C5925">
              <w:rPr>
                <w:rFonts w:ascii="Arial" w:hAnsi="Arial" w:cs="Arial"/>
                <w:sz w:val="20"/>
                <w:szCs w:val="20"/>
              </w:rPr>
              <w:t xml:space="preserve"> a 1</w:t>
            </w: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  <w:p w:rsidR="0046351C" w:rsidRPr="003C5925" w:rsidRDefault="0046351C" w:rsidP="00592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PURCELL Edwin J, Cálculo con geometría análitica,pág. 100 a 118</w:t>
            </w:r>
          </w:p>
          <w:p w:rsidR="00592109" w:rsidRDefault="00592109" w:rsidP="00253ADE">
            <w:pPr>
              <w:rPr>
                <w:color w:val="0000FF"/>
                <w:u w:val="single"/>
              </w:rPr>
            </w:pPr>
          </w:p>
          <w:p w:rsidR="00592109" w:rsidRDefault="00592109" w:rsidP="00253ADE">
            <w:pPr>
              <w:rPr>
                <w:color w:val="0000FF"/>
                <w:u w:val="single"/>
              </w:rPr>
            </w:pPr>
          </w:p>
          <w:p w:rsidR="008C3B66" w:rsidRDefault="00C41ED4" w:rsidP="00253ADE">
            <w:hyperlink r:id="rId18" w:history="1">
              <w:r w:rsidR="003C5925" w:rsidRPr="00A56F72">
                <w:rPr>
                  <w:rStyle w:val="Hipervnculo"/>
                </w:rPr>
                <w:t>http://www.cecytebc.edu.mx/HD/archivos/antologias/antologia_de_calculo.pdf</w:t>
              </w:r>
            </w:hyperlink>
          </w:p>
          <w:p w:rsidR="008C3B66" w:rsidRDefault="008C3B66" w:rsidP="00253ADE"/>
          <w:p w:rsidR="00253ADE" w:rsidRDefault="00253ADE" w:rsidP="00253AD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253ADE" w:rsidRPr="007B3E0A" w:rsidRDefault="00253ADE" w:rsidP="005A4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386" w:rsidRPr="007B3E0A" w:rsidTr="006F2CB8">
        <w:tc>
          <w:tcPr>
            <w:tcW w:w="682" w:type="pct"/>
          </w:tcPr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 xml:space="preserve">SEGUNDO 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PARCIAL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Derivadas de las funciones trascendentes.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lastRenderedPageBreak/>
              <w:t>Derivación implícita.</w:t>
            </w:r>
          </w:p>
        </w:tc>
        <w:tc>
          <w:tcPr>
            <w:tcW w:w="1469" w:type="pct"/>
          </w:tcPr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lastRenderedPageBreak/>
              <w:t>Controlar el proceso de aprendizaje del estudiante.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 xml:space="preserve">Identificar en el proceso de calificación los contenidos en los que </w:t>
            </w:r>
            <w:r w:rsidRPr="007B3E0A">
              <w:rPr>
                <w:rFonts w:ascii="Arial" w:hAnsi="Arial" w:cs="Arial"/>
                <w:sz w:val="20"/>
                <w:szCs w:val="20"/>
              </w:rPr>
              <w:lastRenderedPageBreak/>
              <w:t>es necesario realizar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Aplicar adecuadamente las reglas de derivación en una función explícita o implícita.</w:t>
            </w:r>
          </w:p>
        </w:tc>
        <w:tc>
          <w:tcPr>
            <w:tcW w:w="1608" w:type="pct"/>
          </w:tcPr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lastRenderedPageBreak/>
              <w:t>CUESTIONARIO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Producto: taller de ejercicios de aplicación.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 xml:space="preserve">Control de estudio y </w:t>
            </w:r>
            <w:r w:rsidRPr="007B3E0A">
              <w:rPr>
                <w:rFonts w:ascii="Arial" w:hAnsi="Arial" w:cs="Arial"/>
                <w:sz w:val="20"/>
                <w:szCs w:val="20"/>
              </w:rPr>
              <w:lastRenderedPageBreak/>
              <w:t>asistencia: quiz cada dos semanas.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Acompañamiento: asistencia a tutorías.</w:t>
            </w:r>
          </w:p>
        </w:tc>
        <w:tc>
          <w:tcPr>
            <w:tcW w:w="1241" w:type="pct"/>
            <w:vAlign w:val="center"/>
          </w:tcPr>
          <w:p w:rsidR="00612796" w:rsidRDefault="006C3AB3" w:rsidP="006C3A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925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GRANVILLE William Anthony,</w:t>
            </w:r>
            <w:r w:rsidRPr="003C5925">
              <w:rPr>
                <w:rFonts w:ascii="Arial" w:hAnsi="Arial" w:cs="Arial"/>
                <w:sz w:val="20"/>
                <w:szCs w:val="20"/>
              </w:rPr>
              <w:t xml:space="preserve"> C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3C5925">
              <w:rPr>
                <w:rFonts w:ascii="Arial" w:hAnsi="Arial" w:cs="Arial"/>
                <w:sz w:val="20"/>
                <w:szCs w:val="20"/>
              </w:rPr>
              <w:t>lculo Diferencial  e Integral</w:t>
            </w:r>
            <w:r w:rsidR="00B00AF0">
              <w:rPr>
                <w:rFonts w:ascii="Arial" w:hAnsi="Arial" w:cs="Arial"/>
                <w:sz w:val="20"/>
                <w:szCs w:val="20"/>
              </w:rPr>
              <w:t>,</w:t>
            </w:r>
            <w:r w:rsidRPr="003C5925">
              <w:rPr>
                <w:rFonts w:ascii="Arial" w:hAnsi="Arial" w:cs="Arial"/>
                <w:sz w:val="20"/>
                <w:szCs w:val="20"/>
              </w:rPr>
              <w:t xml:space="preserve"> Pág</w:t>
            </w:r>
            <w:r w:rsidR="00B00AF0">
              <w:rPr>
                <w:rFonts w:ascii="Arial" w:hAnsi="Arial" w:cs="Arial"/>
                <w:sz w:val="20"/>
                <w:szCs w:val="20"/>
              </w:rPr>
              <w:t>.</w:t>
            </w:r>
            <w:r w:rsidRPr="003C5925">
              <w:rPr>
                <w:rFonts w:ascii="Arial" w:hAnsi="Arial" w:cs="Arial"/>
                <w:sz w:val="20"/>
                <w:szCs w:val="20"/>
              </w:rPr>
              <w:t xml:space="preserve"> 25 a 51</w:t>
            </w:r>
          </w:p>
          <w:p w:rsidR="006C3AB3" w:rsidRDefault="006C3AB3" w:rsidP="006C3A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3AB3" w:rsidRDefault="006C3AB3" w:rsidP="006C3A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925">
              <w:rPr>
                <w:rFonts w:ascii="Arial" w:hAnsi="Arial" w:cs="Arial"/>
                <w:sz w:val="20"/>
                <w:szCs w:val="20"/>
              </w:rPr>
              <w:t>GALVAN Delia Aurora y otros, Cálculo diferencial para administración y ciencias sociales</w:t>
            </w:r>
            <w:r w:rsidR="00B00AF0">
              <w:rPr>
                <w:rFonts w:ascii="Arial" w:hAnsi="Arial" w:cs="Arial"/>
                <w:sz w:val="20"/>
                <w:szCs w:val="20"/>
              </w:rPr>
              <w:t>,</w:t>
            </w:r>
            <w:r w:rsidRPr="003C5925">
              <w:rPr>
                <w:rFonts w:ascii="Arial" w:hAnsi="Arial" w:cs="Arial"/>
                <w:sz w:val="20"/>
                <w:szCs w:val="20"/>
              </w:rPr>
              <w:t xml:space="preserve"> Pág. </w:t>
            </w:r>
            <w:r>
              <w:rPr>
                <w:rFonts w:ascii="Arial" w:hAnsi="Arial" w:cs="Arial"/>
                <w:sz w:val="20"/>
                <w:szCs w:val="20"/>
              </w:rPr>
              <w:t>139</w:t>
            </w:r>
            <w:r w:rsidR="00046FCE">
              <w:rPr>
                <w:rFonts w:ascii="Arial" w:hAnsi="Arial" w:cs="Arial"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  <w:p w:rsidR="00612796" w:rsidRDefault="00612796" w:rsidP="006C3A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3AB3" w:rsidRDefault="006C3AB3" w:rsidP="006C3A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PURCELL Edwin J, Cálculo con geometría análitica,pág. 100 a 118</w:t>
            </w:r>
          </w:p>
          <w:p w:rsidR="00612796" w:rsidRDefault="00612796" w:rsidP="006C3A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2796" w:rsidRDefault="00C41ED4" w:rsidP="0061279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hyperlink r:id="rId19" w:history="1">
              <w:r w:rsidR="00612796" w:rsidRPr="00A56F72">
                <w:rPr>
                  <w:rStyle w:val="Hipervnculo"/>
                </w:rPr>
                <w:t>http://www.cecytebc.edu.mx/HD/archivos/antologias/antologia_de_calculo.pdf</w:t>
              </w:r>
            </w:hyperlink>
          </w:p>
          <w:p w:rsidR="00612796" w:rsidRPr="00612796" w:rsidRDefault="00612796" w:rsidP="006C3AB3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612796" w:rsidRDefault="00C41ED4" w:rsidP="006C3A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B7055A" w:rsidRPr="00B7055A">
                <w:rPr>
                  <w:color w:val="0000FF"/>
                  <w:u w:val="single"/>
                </w:rPr>
                <w:t>http://www.cidse.itcr.ac.cr/cursos-linea/CALCULODIFERENCIAL/curso-elsie/derivadafuncion/html/node19.html</w:t>
              </w:r>
            </w:hyperlink>
          </w:p>
          <w:p w:rsidR="00612796" w:rsidRDefault="00612796" w:rsidP="006C3A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2796" w:rsidRDefault="00612796" w:rsidP="006C3A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2796" w:rsidRDefault="00612796" w:rsidP="006C3A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2796" w:rsidRDefault="00612796" w:rsidP="006C3A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2796" w:rsidRPr="003C5925" w:rsidRDefault="00612796" w:rsidP="006C3A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693A" w:rsidRPr="006C3AB3" w:rsidRDefault="00C4693A" w:rsidP="00C46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386" w:rsidRDefault="004C4386" w:rsidP="005A415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0E56C9" w:rsidRPr="007B3E0A" w:rsidRDefault="000E56C9" w:rsidP="00612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4386" w:rsidRDefault="004C4386" w:rsidP="002B31AE">
      <w:pPr>
        <w:jc w:val="both"/>
        <w:rPr>
          <w:rFonts w:ascii="Arial" w:hAnsi="Arial" w:cs="Arial"/>
        </w:rPr>
      </w:pPr>
    </w:p>
    <w:p w:rsidR="004C4386" w:rsidRDefault="004C4386" w:rsidP="002B31AE">
      <w:pPr>
        <w:jc w:val="both"/>
        <w:rPr>
          <w:rFonts w:ascii="Arial" w:hAnsi="Arial" w:cs="Arial"/>
        </w:rPr>
      </w:pPr>
    </w:p>
    <w:p w:rsidR="004C4386" w:rsidRDefault="004C4386" w:rsidP="004C4386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6"/>
        <w:gridCol w:w="1946"/>
        <w:gridCol w:w="3140"/>
        <w:gridCol w:w="7828"/>
      </w:tblGrid>
      <w:tr w:rsidR="004C4386" w:rsidRPr="007B3E0A" w:rsidTr="006F2CB8">
        <w:tc>
          <w:tcPr>
            <w:tcW w:w="5000" w:type="pct"/>
            <w:gridSpan w:val="4"/>
          </w:tcPr>
          <w:p w:rsidR="004C4386" w:rsidRPr="004C4386" w:rsidRDefault="004C4386" w:rsidP="006F2C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386">
              <w:rPr>
                <w:rFonts w:ascii="Arial" w:hAnsi="Arial" w:cs="Arial"/>
                <w:b/>
                <w:sz w:val="20"/>
                <w:szCs w:val="20"/>
              </w:rPr>
              <w:t>Planeación del proceso de formación</w:t>
            </w:r>
          </w:p>
        </w:tc>
      </w:tr>
      <w:tr w:rsidR="004C4386" w:rsidRPr="007000A7" w:rsidTr="006F2CB8">
        <w:tc>
          <w:tcPr>
            <w:tcW w:w="682" w:type="pct"/>
          </w:tcPr>
          <w:p w:rsidR="004C4386" w:rsidRPr="007000A7" w:rsidRDefault="004C4386" w:rsidP="006F2C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4386" w:rsidRPr="007000A7" w:rsidRDefault="004C4386" w:rsidP="006F2C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0A7">
              <w:rPr>
                <w:rFonts w:ascii="Arial" w:hAnsi="Arial" w:cs="Arial"/>
                <w:b/>
                <w:sz w:val="20"/>
                <w:szCs w:val="20"/>
              </w:rPr>
              <w:t>Sesión</w:t>
            </w:r>
          </w:p>
        </w:tc>
        <w:tc>
          <w:tcPr>
            <w:tcW w:w="1469" w:type="pct"/>
          </w:tcPr>
          <w:p w:rsidR="004C4386" w:rsidRPr="007000A7" w:rsidRDefault="004C4386" w:rsidP="006F2C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4386" w:rsidRPr="007000A7" w:rsidRDefault="004C4386" w:rsidP="006F2C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0A7">
              <w:rPr>
                <w:rFonts w:ascii="Arial" w:hAnsi="Arial" w:cs="Arial"/>
                <w:b/>
                <w:sz w:val="20"/>
                <w:szCs w:val="20"/>
              </w:rPr>
              <w:t>Propósitos de formación</w:t>
            </w:r>
          </w:p>
        </w:tc>
        <w:tc>
          <w:tcPr>
            <w:tcW w:w="1608" w:type="pct"/>
          </w:tcPr>
          <w:p w:rsidR="004C4386" w:rsidRPr="007000A7" w:rsidRDefault="004C4386" w:rsidP="006F2C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4386" w:rsidRPr="007000A7" w:rsidRDefault="004C4386" w:rsidP="006F2C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0A7">
              <w:rPr>
                <w:rFonts w:ascii="Arial" w:hAnsi="Arial" w:cs="Arial"/>
                <w:b/>
                <w:sz w:val="20"/>
                <w:szCs w:val="20"/>
              </w:rPr>
              <w:t>Acciones a desarrollar</w:t>
            </w:r>
          </w:p>
        </w:tc>
        <w:tc>
          <w:tcPr>
            <w:tcW w:w="1241" w:type="pct"/>
          </w:tcPr>
          <w:p w:rsidR="004C4386" w:rsidRPr="007000A7" w:rsidRDefault="004C4386" w:rsidP="006F2C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0A7">
              <w:rPr>
                <w:rFonts w:ascii="Arial" w:hAnsi="Arial" w:cs="Arial"/>
                <w:b/>
                <w:sz w:val="20"/>
                <w:szCs w:val="20"/>
              </w:rPr>
              <w:t>Tiempos de trabajo por créditos: tutoría, trabajo autónomo, trabajo colaborativo</w:t>
            </w:r>
          </w:p>
        </w:tc>
      </w:tr>
      <w:tr w:rsidR="004C4386" w:rsidRPr="00DD798A" w:rsidTr="006F2CB8">
        <w:tc>
          <w:tcPr>
            <w:tcW w:w="682" w:type="pct"/>
          </w:tcPr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Derivadas de orden superior.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Razón de cambio.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Teorema del valor medio.</w:t>
            </w:r>
          </w:p>
        </w:tc>
        <w:tc>
          <w:tcPr>
            <w:tcW w:w="1469" w:type="pct"/>
          </w:tcPr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Aplicar los teoremas, reglas de derivación de funciones  en situaciones contextuales</w:t>
            </w:r>
          </w:p>
        </w:tc>
        <w:tc>
          <w:tcPr>
            <w:tcW w:w="1608" w:type="pct"/>
          </w:tcPr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Producto: taller de ejercicios de aplicación.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Control de estudio y asistencia: quiz cada dos semanas.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Tecnología: introducción al manejo de gráficas con derive.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Acompañamiento: asistencia a tutorías.</w:t>
            </w:r>
          </w:p>
        </w:tc>
        <w:tc>
          <w:tcPr>
            <w:tcW w:w="1241" w:type="pct"/>
            <w:vAlign w:val="center"/>
          </w:tcPr>
          <w:p w:rsidR="005C724C" w:rsidRDefault="005C724C" w:rsidP="005C72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925">
              <w:rPr>
                <w:rFonts w:ascii="Arial" w:hAnsi="Arial" w:cs="Arial"/>
                <w:sz w:val="20"/>
                <w:szCs w:val="20"/>
              </w:rPr>
              <w:t>GALVAN Delia Aurora y otros, Cálculo diferencial para administración y ciencias sociales</w:t>
            </w:r>
            <w:r w:rsidR="00CA3D0F">
              <w:rPr>
                <w:rFonts w:ascii="Arial" w:hAnsi="Arial" w:cs="Arial"/>
                <w:sz w:val="20"/>
                <w:szCs w:val="20"/>
              </w:rPr>
              <w:t>,</w:t>
            </w:r>
            <w:r w:rsidRPr="003C5925">
              <w:rPr>
                <w:rFonts w:ascii="Arial" w:hAnsi="Arial" w:cs="Arial"/>
                <w:sz w:val="20"/>
                <w:szCs w:val="20"/>
              </w:rPr>
              <w:t xml:space="preserve"> Pág. </w:t>
            </w:r>
            <w:r w:rsidR="006A0148">
              <w:rPr>
                <w:rFonts w:ascii="Arial" w:hAnsi="Arial" w:cs="Arial"/>
                <w:sz w:val="20"/>
                <w:szCs w:val="20"/>
              </w:rPr>
              <w:t>166 a 172</w:t>
            </w:r>
          </w:p>
          <w:p w:rsidR="006A0148" w:rsidRDefault="006A0148" w:rsidP="005C72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0148" w:rsidRPr="00CA3D0F" w:rsidRDefault="006A0148" w:rsidP="006A0148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C7DB9">
              <w:rPr>
                <w:rFonts w:ascii="Arial" w:hAnsi="Arial" w:cs="Arial"/>
                <w:sz w:val="20"/>
                <w:szCs w:val="20"/>
                <w:lang w:val="es-CO"/>
              </w:rPr>
              <w:t>HAEUSSLER Ertnes.f.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Matemáticas Para Administración y Economía</w:t>
            </w:r>
            <w:r w:rsidR="00CA3D0F">
              <w:rPr>
                <w:rFonts w:ascii="Arial" w:hAnsi="Arial" w:cs="Arial"/>
                <w:sz w:val="20"/>
                <w:szCs w:val="20"/>
                <w:lang w:val="es-CO"/>
              </w:rPr>
              <w:t>,</w:t>
            </w:r>
            <w:r w:rsidR="00E24926" w:rsidRPr="00CA3D0F">
              <w:rPr>
                <w:rFonts w:ascii="Arial" w:hAnsi="Arial" w:cs="Arial"/>
                <w:sz w:val="20"/>
                <w:szCs w:val="20"/>
                <w:lang w:val="es-CO"/>
              </w:rPr>
              <w:t>P</w:t>
            </w:r>
            <w:r w:rsidRPr="00CA3D0F">
              <w:rPr>
                <w:rFonts w:ascii="Arial" w:hAnsi="Arial" w:cs="Arial"/>
                <w:sz w:val="20"/>
                <w:szCs w:val="20"/>
                <w:lang w:val="es-CO"/>
              </w:rPr>
              <w:t>ág</w:t>
            </w:r>
            <w:r w:rsidR="00E24926" w:rsidRPr="00CA3D0F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  <w:r w:rsidRPr="00CA3D0F">
              <w:rPr>
                <w:rFonts w:ascii="Arial" w:hAnsi="Arial" w:cs="Arial"/>
                <w:sz w:val="20"/>
                <w:szCs w:val="20"/>
                <w:lang w:val="es-CO"/>
              </w:rPr>
              <w:t>521 a 526</w:t>
            </w:r>
          </w:p>
          <w:p w:rsidR="006A0148" w:rsidRPr="00CA3D0F" w:rsidRDefault="006A0148" w:rsidP="005C724C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C724C" w:rsidRDefault="00022E10" w:rsidP="005C72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185">
              <w:rPr>
                <w:rFonts w:ascii="Arial" w:hAnsi="Arial" w:cs="Arial"/>
                <w:sz w:val="20"/>
                <w:szCs w:val="20"/>
              </w:rPr>
              <w:t xml:space="preserve">EDWARDS Charles Henry.  </w:t>
            </w:r>
            <w:r w:rsidRPr="00D54A14">
              <w:rPr>
                <w:rFonts w:ascii="Arial" w:hAnsi="Arial" w:cs="Arial"/>
                <w:sz w:val="20"/>
                <w:szCs w:val="20"/>
              </w:rPr>
              <w:t>Calculo</w:t>
            </w:r>
            <w:r>
              <w:rPr>
                <w:rFonts w:ascii="Arial" w:hAnsi="Arial" w:cs="Arial"/>
                <w:sz w:val="20"/>
                <w:szCs w:val="20"/>
              </w:rPr>
              <w:t xml:space="preserve"> Diferencial  e Integral </w:t>
            </w:r>
            <w:r w:rsidRPr="00D54A14">
              <w:rPr>
                <w:rFonts w:ascii="Arial" w:hAnsi="Arial" w:cs="Arial"/>
                <w:sz w:val="20"/>
                <w:szCs w:val="20"/>
              </w:rPr>
              <w:t xml:space="preserve"> con geometría analítica</w:t>
            </w:r>
            <w:r w:rsidR="00CA3D0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pág.</w:t>
            </w:r>
            <w:r w:rsidR="006035C8">
              <w:rPr>
                <w:rFonts w:ascii="Arial" w:hAnsi="Arial" w:cs="Arial"/>
                <w:sz w:val="20"/>
                <w:szCs w:val="20"/>
              </w:rPr>
              <w:t>198</w:t>
            </w:r>
            <w:r>
              <w:rPr>
                <w:rFonts w:ascii="Arial" w:hAnsi="Arial" w:cs="Arial"/>
                <w:sz w:val="20"/>
                <w:szCs w:val="20"/>
              </w:rPr>
              <w:t xml:space="preserve"> a 2</w:t>
            </w:r>
            <w:r w:rsidR="006035C8">
              <w:rPr>
                <w:rFonts w:ascii="Arial" w:hAnsi="Arial" w:cs="Arial"/>
                <w:sz w:val="20"/>
                <w:szCs w:val="20"/>
              </w:rPr>
              <w:t>06</w:t>
            </w:r>
          </w:p>
          <w:p w:rsidR="00775D6E" w:rsidRPr="005C724C" w:rsidRDefault="00775D6E" w:rsidP="005C724C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287A1C" w:rsidRDefault="00287A1C" w:rsidP="003B46AE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287A1C" w:rsidRDefault="00C41ED4" w:rsidP="003B46AE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hyperlink r:id="rId21" w:history="1">
              <w:r w:rsidR="008C3B66" w:rsidRPr="008C3B66">
                <w:rPr>
                  <w:color w:val="0000FF"/>
                  <w:u w:val="single"/>
                </w:rPr>
                <w:t>http://www.cecytebc.edu.mx/HD/archivos/antologias/antologia_de_calculo.pdf</w:t>
              </w:r>
            </w:hyperlink>
          </w:p>
          <w:p w:rsidR="004C4386" w:rsidRDefault="00C41ED4" w:rsidP="003B46AE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hyperlink r:id="rId22" w:history="1">
              <w:r w:rsidR="00FF7E7B" w:rsidRPr="00FF7E7B">
                <w:rPr>
                  <w:color w:val="0000FF"/>
                  <w:u w:val="single"/>
                </w:rPr>
                <w:t>http://www.cidse.itcr.ac.cr/cursos-linea/CALCULODIFERENCIAL/curso-</w:t>
              </w:r>
              <w:r w:rsidR="00FF7E7B" w:rsidRPr="00FF7E7B">
                <w:rPr>
                  <w:color w:val="0000FF"/>
                  <w:u w:val="single"/>
                </w:rPr>
                <w:lastRenderedPageBreak/>
                <w:t>elsie/derivadafuncion/html/node11.html</w:t>
              </w:r>
            </w:hyperlink>
            <w:r w:rsidR="00DD798A" w:rsidRPr="00DD798A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A86022" w:rsidRPr="00DD798A" w:rsidRDefault="00A86022" w:rsidP="003B46AE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4C4386" w:rsidRPr="007B3E0A" w:rsidTr="006F2CB8">
        <w:tc>
          <w:tcPr>
            <w:tcW w:w="682" w:type="pct"/>
          </w:tcPr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Funciones creciente y decreciente.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Criterio primera y segunda derivada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Máximos y mínimos.</w:t>
            </w:r>
          </w:p>
        </w:tc>
        <w:tc>
          <w:tcPr>
            <w:tcW w:w="1469" w:type="pct"/>
          </w:tcPr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Determinar si una función es creciente o decreciente utilizando el criterio de la primera y segunda derivada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Producto: taller de ejercicios de aplicación.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Control de estudio y asistencia: quiz cada dos semanas.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Tecnología: introducción al manejo de gráficas con derive.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Acompañamiento: asistencia a tutorías.</w:t>
            </w:r>
          </w:p>
        </w:tc>
        <w:tc>
          <w:tcPr>
            <w:tcW w:w="1241" w:type="pct"/>
            <w:vAlign w:val="center"/>
          </w:tcPr>
          <w:p w:rsidR="005C724C" w:rsidRPr="003C5925" w:rsidRDefault="005C724C" w:rsidP="005C72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925">
              <w:rPr>
                <w:rFonts w:ascii="Arial" w:hAnsi="Arial" w:cs="Arial"/>
                <w:sz w:val="20"/>
                <w:szCs w:val="20"/>
              </w:rPr>
              <w:t>GALVAN Delia Aurora y otros, Cálculo diferencial para administración y ciencias sociales</w:t>
            </w:r>
            <w:r w:rsidR="007079FF">
              <w:rPr>
                <w:rFonts w:ascii="Arial" w:hAnsi="Arial" w:cs="Arial"/>
                <w:sz w:val="20"/>
                <w:szCs w:val="20"/>
              </w:rPr>
              <w:t>,</w:t>
            </w:r>
            <w:r w:rsidRPr="003C5925">
              <w:rPr>
                <w:rFonts w:ascii="Arial" w:hAnsi="Arial" w:cs="Arial"/>
                <w:sz w:val="20"/>
                <w:szCs w:val="20"/>
              </w:rPr>
              <w:t xml:space="preserve"> Pág. </w:t>
            </w:r>
            <w:r w:rsidR="004F6993">
              <w:rPr>
                <w:rFonts w:ascii="Arial" w:hAnsi="Arial" w:cs="Arial"/>
                <w:sz w:val="20"/>
                <w:szCs w:val="20"/>
              </w:rPr>
              <w:t>179 a 201</w:t>
            </w:r>
          </w:p>
          <w:p w:rsidR="005C724C" w:rsidRDefault="005C724C" w:rsidP="005C72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925">
              <w:rPr>
                <w:rFonts w:ascii="Arial" w:hAnsi="Arial" w:cs="Arial"/>
                <w:sz w:val="20"/>
                <w:szCs w:val="20"/>
                <w:lang w:val="es-CO"/>
              </w:rPr>
              <w:t>GRANVILLE William Anthony,</w:t>
            </w:r>
            <w:r w:rsidRPr="003C5925">
              <w:rPr>
                <w:rFonts w:ascii="Arial" w:hAnsi="Arial" w:cs="Arial"/>
                <w:sz w:val="20"/>
                <w:szCs w:val="20"/>
              </w:rPr>
              <w:t xml:space="preserve"> C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3C5925">
              <w:rPr>
                <w:rFonts w:ascii="Arial" w:hAnsi="Arial" w:cs="Arial"/>
                <w:sz w:val="20"/>
                <w:szCs w:val="20"/>
              </w:rPr>
              <w:t>lculo Diferencial  e Integra</w:t>
            </w:r>
            <w:r w:rsidR="007079FF">
              <w:rPr>
                <w:rFonts w:ascii="Arial" w:hAnsi="Arial" w:cs="Arial"/>
                <w:sz w:val="20"/>
                <w:szCs w:val="20"/>
              </w:rPr>
              <w:t>l,</w:t>
            </w:r>
            <w:r w:rsidRPr="003C5925">
              <w:rPr>
                <w:rFonts w:ascii="Arial" w:hAnsi="Arial" w:cs="Arial"/>
                <w:sz w:val="20"/>
                <w:szCs w:val="20"/>
              </w:rPr>
              <w:t xml:space="preserve"> Pág. </w:t>
            </w:r>
            <w:r w:rsidR="003D5517">
              <w:rPr>
                <w:rFonts w:ascii="Arial" w:hAnsi="Arial" w:cs="Arial"/>
                <w:sz w:val="20"/>
                <w:szCs w:val="20"/>
              </w:rPr>
              <w:t>89 a 101</w:t>
            </w:r>
          </w:p>
          <w:p w:rsidR="005C724C" w:rsidRPr="00AD49E9" w:rsidRDefault="005C724C" w:rsidP="005C724C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D49E9">
              <w:rPr>
                <w:rFonts w:ascii="Arial" w:hAnsi="Arial" w:cs="Arial"/>
                <w:sz w:val="20"/>
                <w:szCs w:val="20"/>
                <w:lang w:val="es-CO"/>
              </w:rPr>
              <w:t>LAURENCE D. Hoffman,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y otros,</w:t>
            </w:r>
            <w:r w:rsidR="00BD42A5" w:rsidRPr="00AD49E9">
              <w:rPr>
                <w:rFonts w:ascii="Arial" w:hAnsi="Arial" w:cs="Arial"/>
                <w:sz w:val="20"/>
                <w:szCs w:val="20"/>
                <w:lang w:val="es-CO"/>
              </w:rPr>
              <w:t>C</w:t>
            </w:r>
            <w:r w:rsidR="00BD42A5">
              <w:rPr>
                <w:rFonts w:ascii="Arial" w:hAnsi="Arial" w:cs="Arial"/>
                <w:sz w:val="20"/>
                <w:szCs w:val="20"/>
                <w:lang w:val="es-CO"/>
              </w:rPr>
              <w:t>álculo</w:t>
            </w:r>
            <w:r w:rsidRPr="00AD49E9">
              <w:rPr>
                <w:rFonts w:ascii="Arial" w:hAnsi="Arial" w:cs="Arial"/>
                <w:sz w:val="20"/>
                <w:szCs w:val="20"/>
                <w:lang w:val="es-CO"/>
              </w:rPr>
              <w:t xml:space="preserve"> aplicado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para administración, economía y ciencias socialespág.</w:t>
            </w:r>
            <w:r w:rsidR="003D5517">
              <w:rPr>
                <w:rFonts w:ascii="Arial" w:hAnsi="Arial" w:cs="Arial"/>
                <w:sz w:val="20"/>
                <w:szCs w:val="20"/>
                <w:lang w:val="es-CO"/>
              </w:rPr>
              <w:t>100 a 124</w:t>
            </w:r>
          </w:p>
          <w:p w:rsidR="005C724C" w:rsidRPr="001C20FD" w:rsidRDefault="005C724C" w:rsidP="005C724C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A86022" w:rsidRPr="001C20FD" w:rsidRDefault="00A86022" w:rsidP="00A8602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C20FD" w:rsidRPr="001C20FD" w:rsidRDefault="001C20FD" w:rsidP="001C2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C20FD" w:rsidRPr="007B3E0A" w:rsidRDefault="00C41ED4" w:rsidP="005A4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8C3B66" w:rsidRPr="008C3B66">
                <w:rPr>
                  <w:color w:val="0000FF"/>
                  <w:u w:val="single"/>
                </w:rPr>
                <w:t>http://www.cecytebc.edu.mx/HD/archivos/antologias/antologia_de_calculo.pdf</w:t>
              </w:r>
            </w:hyperlink>
          </w:p>
        </w:tc>
      </w:tr>
      <w:tr w:rsidR="004C4386" w:rsidRPr="007B3E0A" w:rsidTr="006F2CB8">
        <w:tc>
          <w:tcPr>
            <w:tcW w:w="682" w:type="pct"/>
          </w:tcPr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Máximos y mínimos. Problemas de Aplicación.</w:t>
            </w:r>
          </w:p>
        </w:tc>
        <w:tc>
          <w:tcPr>
            <w:tcW w:w="1469" w:type="pct"/>
          </w:tcPr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Aplicar los máximos y mínimos a la solución problemas en situaciones contextuales</w:t>
            </w:r>
          </w:p>
        </w:tc>
        <w:tc>
          <w:tcPr>
            <w:tcW w:w="1608" w:type="pct"/>
          </w:tcPr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Producto: taller de ejercicios de aplicación.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Control de estudio y asistencia: quiz cada dos semanas.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Tecnología: introducción al manejo de gráficas con derive.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Acompañamiento: asistencia a tutorías.</w:t>
            </w:r>
          </w:p>
        </w:tc>
        <w:tc>
          <w:tcPr>
            <w:tcW w:w="1241" w:type="pct"/>
            <w:vAlign w:val="center"/>
          </w:tcPr>
          <w:p w:rsidR="005C724C" w:rsidRDefault="00972BF5" w:rsidP="005C72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EDWARDS Charles Henry.  </w:t>
            </w:r>
            <w:r w:rsidRPr="00D54A14">
              <w:rPr>
                <w:rFonts w:ascii="Arial" w:hAnsi="Arial" w:cs="Arial"/>
                <w:sz w:val="20"/>
                <w:szCs w:val="20"/>
              </w:rPr>
              <w:t>Calculo</w:t>
            </w:r>
            <w:r>
              <w:rPr>
                <w:rFonts w:ascii="Arial" w:hAnsi="Arial" w:cs="Arial"/>
                <w:sz w:val="20"/>
                <w:szCs w:val="20"/>
              </w:rPr>
              <w:t xml:space="preserve"> Diferencial  e Integral </w:t>
            </w:r>
            <w:r w:rsidRPr="00D54A14">
              <w:rPr>
                <w:rFonts w:ascii="Arial" w:hAnsi="Arial" w:cs="Arial"/>
                <w:sz w:val="20"/>
                <w:szCs w:val="20"/>
              </w:rPr>
              <w:t xml:space="preserve"> con geometría analítica</w:t>
            </w:r>
            <w:r>
              <w:rPr>
                <w:rFonts w:ascii="Arial" w:hAnsi="Arial" w:cs="Arial"/>
                <w:sz w:val="20"/>
                <w:szCs w:val="20"/>
              </w:rPr>
              <w:t>.pág.2</w:t>
            </w:r>
            <w:r w:rsidR="00B91C2D">
              <w:rPr>
                <w:rFonts w:ascii="Arial" w:hAnsi="Arial" w:cs="Arial"/>
                <w:sz w:val="20"/>
                <w:szCs w:val="20"/>
              </w:rPr>
              <w:t>09</w:t>
            </w:r>
            <w:r>
              <w:rPr>
                <w:rFonts w:ascii="Arial" w:hAnsi="Arial" w:cs="Arial"/>
                <w:sz w:val="20"/>
                <w:szCs w:val="20"/>
              </w:rPr>
              <w:t xml:space="preserve"> a 226</w:t>
            </w:r>
          </w:p>
          <w:p w:rsidR="005C724C" w:rsidRDefault="005C724C" w:rsidP="005C72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925">
              <w:rPr>
                <w:rFonts w:ascii="Arial" w:hAnsi="Arial" w:cs="Arial"/>
                <w:sz w:val="20"/>
                <w:szCs w:val="20"/>
                <w:lang w:val="es-CO"/>
              </w:rPr>
              <w:t>GRANVILLE William Anthony,</w:t>
            </w:r>
            <w:r w:rsidRPr="003C5925">
              <w:rPr>
                <w:rFonts w:ascii="Arial" w:hAnsi="Arial" w:cs="Arial"/>
                <w:sz w:val="20"/>
                <w:szCs w:val="20"/>
              </w:rPr>
              <w:t xml:space="preserve"> C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3C5925">
              <w:rPr>
                <w:rFonts w:ascii="Arial" w:hAnsi="Arial" w:cs="Arial"/>
                <w:sz w:val="20"/>
                <w:szCs w:val="20"/>
              </w:rPr>
              <w:t xml:space="preserve">lculo Diferencial  e Integral. Pág. </w:t>
            </w:r>
            <w:r w:rsidR="003D5517">
              <w:rPr>
                <w:rFonts w:ascii="Arial" w:hAnsi="Arial" w:cs="Arial"/>
                <w:sz w:val="20"/>
                <w:szCs w:val="20"/>
              </w:rPr>
              <w:t>201 a 218</w:t>
            </w:r>
          </w:p>
          <w:p w:rsidR="005C724C" w:rsidRPr="00AD49E9" w:rsidRDefault="005C724C" w:rsidP="005C724C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D49E9">
              <w:rPr>
                <w:rFonts w:ascii="Arial" w:hAnsi="Arial" w:cs="Arial"/>
                <w:sz w:val="20"/>
                <w:szCs w:val="20"/>
                <w:lang w:val="es-CO"/>
              </w:rPr>
              <w:t>LAURENCE D. Hoffman,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y otros,</w:t>
            </w:r>
            <w:r w:rsidR="00595B01" w:rsidRPr="00AD49E9">
              <w:rPr>
                <w:rFonts w:ascii="Arial" w:hAnsi="Arial" w:cs="Arial"/>
                <w:sz w:val="20"/>
                <w:szCs w:val="20"/>
                <w:lang w:val="es-CO"/>
              </w:rPr>
              <w:t>C</w:t>
            </w:r>
            <w:r w:rsidR="00595B01">
              <w:rPr>
                <w:rFonts w:ascii="Arial" w:hAnsi="Arial" w:cs="Arial"/>
                <w:sz w:val="20"/>
                <w:szCs w:val="20"/>
                <w:lang w:val="es-CO"/>
              </w:rPr>
              <w:t>álculo</w:t>
            </w:r>
            <w:r w:rsidRPr="00AD49E9">
              <w:rPr>
                <w:rFonts w:ascii="Arial" w:hAnsi="Arial" w:cs="Arial"/>
                <w:sz w:val="20"/>
                <w:szCs w:val="20"/>
                <w:lang w:val="es-CO"/>
              </w:rPr>
              <w:t xml:space="preserve"> aplicado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para administración, economía y ciencias sociales</w:t>
            </w:r>
            <w:r w:rsidR="00FA3022">
              <w:rPr>
                <w:rFonts w:ascii="Arial" w:hAnsi="Arial" w:cs="Arial"/>
                <w:sz w:val="20"/>
                <w:szCs w:val="20"/>
                <w:lang w:val="es-CO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pág.</w:t>
            </w:r>
            <w:r w:rsidR="003D5517">
              <w:rPr>
                <w:rFonts w:ascii="Arial" w:hAnsi="Arial" w:cs="Arial"/>
                <w:sz w:val="20"/>
                <w:szCs w:val="20"/>
                <w:lang w:val="es-CO"/>
              </w:rPr>
              <w:t>125 a 170</w:t>
            </w:r>
          </w:p>
          <w:p w:rsidR="004C4386" w:rsidRDefault="004C4386" w:rsidP="005A4150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8C3B66" w:rsidRDefault="00C41ED4" w:rsidP="005060E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hyperlink r:id="rId24" w:history="1">
              <w:r w:rsidR="008C3B66" w:rsidRPr="008C3B66">
                <w:rPr>
                  <w:color w:val="0000FF"/>
                  <w:u w:val="single"/>
                </w:rPr>
                <w:t>http://www.cecytebc.edu.mx/HD/archivos/antologias/antologia_de_calculo.pdf</w:t>
              </w:r>
            </w:hyperlink>
          </w:p>
          <w:p w:rsidR="008C3B66" w:rsidRDefault="008C3B66" w:rsidP="005060E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060ED" w:rsidRPr="001C20FD" w:rsidRDefault="00C41ED4" w:rsidP="005060E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hyperlink r:id="rId25" w:history="1">
              <w:r w:rsidR="00392F82" w:rsidRPr="00392F82">
                <w:rPr>
                  <w:color w:val="0000FF"/>
                  <w:u w:val="single"/>
                </w:rPr>
                <w:t>http://www.youtube.com/watch?v=Y2-oSuC8OtU&amp;feature=related</w:t>
              </w:r>
            </w:hyperlink>
          </w:p>
          <w:p w:rsidR="005060ED" w:rsidRPr="007B3E0A" w:rsidRDefault="005060ED" w:rsidP="005060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386" w:rsidRPr="00F41C1F" w:rsidTr="006F2CB8">
        <w:tc>
          <w:tcPr>
            <w:tcW w:w="682" w:type="pct"/>
          </w:tcPr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 xml:space="preserve">TERCER 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PARCIAL</w:t>
            </w:r>
          </w:p>
        </w:tc>
        <w:tc>
          <w:tcPr>
            <w:tcW w:w="1469" w:type="pct"/>
          </w:tcPr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Controlar el proceso de aprendizaje del estudiante.</w:t>
            </w: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Identificar en el proceso de calificación los contenidos en los que es necesario realizar</w:t>
            </w:r>
          </w:p>
        </w:tc>
        <w:tc>
          <w:tcPr>
            <w:tcW w:w="1608" w:type="pct"/>
          </w:tcPr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386" w:rsidRPr="007B3E0A" w:rsidRDefault="004C4386" w:rsidP="006F2CB8">
            <w:pPr>
              <w:rPr>
                <w:rFonts w:ascii="Arial" w:hAnsi="Arial" w:cs="Arial"/>
                <w:sz w:val="20"/>
                <w:szCs w:val="20"/>
              </w:rPr>
            </w:pPr>
            <w:r w:rsidRPr="007B3E0A">
              <w:rPr>
                <w:rFonts w:ascii="Arial" w:hAnsi="Arial" w:cs="Arial"/>
                <w:sz w:val="20"/>
                <w:szCs w:val="20"/>
              </w:rPr>
              <w:t>CUESTIONARIO</w:t>
            </w:r>
          </w:p>
        </w:tc>
        <w:tc>
          <w:tcPr>
            <w:tcW w:w="1241" w:type="pct"/>
            <w:vAlign w:val="center"/>
          </w:tcPr>
          <w:p w:rsidR="0032314E" w:rsidRPr="00F41C1F" w:rsidRDefault="0032314E" w:rsidP="005C72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C4386" w:rsidRPr="00F41C1F" w:rsidRDefault="004C4386" w:rsidP="002B31AE">
      <w:pPr>
        <w:jc w:val="both"/>
        <w:rPr>
          <w:rFonts w:ascii="Arial" w:hAnsi="Arial" w:cs="Arial"/>
          <w:lang w:val="en-US"/>
        </w:rPr>
      </w:pPr>
    </w:p>
    <w:p w:rsidR="004C4386" w:rsidRPr="00F41C1F" w:rsidRDefault="004C4386" w:rsidP="002B31AE">
      <w:pPr>
        <w:jc w:val="both"/>
        <w:rPr>
          <w:rFonts w:ascii="Arial" w:hAnsi="Arial" w:cs="Arial"/>
          <w:lang w:val="en-US"/>
        </w:rPr>
      </w:pPr>
    </w:p>
    <w:p w:rsidR="00A06252" w:rsidRDefault="001A48DB" w:rsidP="00094003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</w:t>
      </w:r>
      <w:r w:rsidR="00A06252" w:rsidRPr="00A06252">
        <w:rPr>
          <w:rFonts w:ascii="Arial" w:hAnsi="Arial" w:cs="Arial"/>
          <w:b/>
        </w:rPr>
        <w:t>. Sistema de evaluación (criterios y descripción)</w:t>
      </w:r>
    </w:p>
    <w:p w:rsidR="00094003" w:rsidRDefault="00094003" w:rsidP="00094003">
      <w:pPr>
        <w:ind w:firstLine="708"/>
        <w:jc w:val="both"/>
        <w:rPr>
          <w:rFonts w:ascii="Arial" w:hAnsi="Arial" w:cs="Arial"/>
          <w:b/>
        </w:rPr>
      </w:pPr>
    </w:p>
    <w:p w:rsidR="00E97A68" w:rsidRPr="004901C1" w:rsidRDefault="00E97A68" w:rsidP="00E97A68">
      <w:pPr>
        <w:jc w:val="both"/>
        <w:rPr>
          <w:rFonts w:ascii="Arial" w:hAnsi="Arial" w:cs="Arial"/>
          <w:sz w:val="20"/>
          <w:szCs w:val="20"/>
        </w:rPr>
      </w:pPr>
      <w:r w:rsidRPr="004901C1">
        <w:rPr>
          <w:rFonts w:ascii="Arial" w:hAnsi="Arial" w:cs="Arial"/>
          <w:sz w:val="20"/>
          <w:szCs w:val="20"/>
        </w:rPr>
        <w:t>La evaluación de los desempeños de los estudiantes se realiza así:</w:t>
      </w:r>
    </w:p>
    <w:p w:rsidR="00E97A68" w:rsidRPr="00AC6E16" w:rsidRDefault="00E97A68" w:rsidP="00E97A68">
      <w:pPr>
        <w:rPr>
          <w:rFonts w:ascii="Arial" w:hAnsi="Arial" w:cs="Arial"/>
          <w:b/>
          <w:sz w:val="20"/>
          <w:szCs w:val="20"/>
        </w:rPr>
      </w:pPr>
      <w:r w:rsidRPr="00AC6E16">
        <w:rPr>
          <w:rFonts w:ascii="Arial" w:hAnsi="Arial" w:cs="Arial"/>
          <w:b/>
          <w:sz w:val="20"/>
          <w:szCs w:val="20"/>
        </w:rPr>
        <w:t xml:space="preserve">Evaluación diagnostica: </w:t>
      </w:r>
    </w:p>
    <w:p w:rsidR="00E97A68" w:rsidRPr="00AC6E16" w:rsidRDefault="00E97A68" w:rsidP="00E97A68">
      <w:pPr>
        <w:rPr>
          <w:rFonts w:ascii="Arial" w:hAnsi="Arial" w:cs="Arial"/>
          <w:b/>
          <w:sz w:val="20"/>
          <w:szCs w:val="20"/>
        </w:rPr>
      </w:pPr>
      <w:r w:rsidRPr="004901C1">
        <w:rPr>
          <w:rFonts w:ascii="Arial" w:hAnsi="Arial" w:cs="Arial"/>
          <w:sz w:val="20"/>
          <w:szCs w:val="20"/>
        </w:rPr>
        <w:t xml:space="preserve">Para establecer el nivel de conocimientos que el estudiante tiene </w:t>
      </w:r>
      <w:r w:rsidR="00DF54DB" w:rsidRPr="004901C1">
        <w:rPr>
          <w:rFonts w:ascii="Arial" w:hAnsi="Arial" w:cs="Arial"/>
          <w:sz w:val="20"/>
          <w:szCs w:val="20"/>
        </w:rPr>
        <w:t>acerca</w:t>
      </w:r>
      <w:r w:rsidRPr="004901C1">
        <w:rPr>
          <w:rFonts w:ascii="Arial" w:hAnsi="Arial" w:cs="Arial"/>
          <w:sz w:val="20"/>
          <w:szCs w:val="20"/>
        </w:rPr>
        <w:t xml:space="preserve"> del tema</w:t>
      </w:r>
      <w:r w:rsidRPr="004901C1">
        <w:rPr>
          <w:rFonts w:ascii="Arial" w:hAnsi="Arial" w:cs="Arial"/>
          <w:sz w:val="20"/>
          <w:szCs w:val="20"/>
        </w:rPr>
        <w:cr/>
      </w:r>
      <w:r w:rsidRPr="00AC6E16">
        <w:rPr>
          <w:rFonts w:ascii="Arial" w:hAnsi="Arial" w:cs="Arial"/>
          <w:b/>
          <w:sz w:val="20"/>
          <w:szCs w:val="20"/>
        </w:rPr>
        <w:t xml:space="preserve">Evaluación formativa: </w:t>
      </w:r>
    </w:p>
    <w:p w:rsidR="00E97A68" w:rsidRPr="00AC6E16" w:rsidRDefault="00E97A68" w:rsidP="00E97A68">
      <w:pPr>
        <w:rPr>
          <w:rFonts w:ascii="Arial" w:hAnsi="Arial" w:cs="Arial"/>
          <w:b/>
          <w:sz w:val="20"/>
          <w:szCs w:val="20"/>
        </w:rPr>
      </w:pPr>
      <w:r w:rsidRPr="004901C1">
        <w:rPr>
          <w:rFonts w:ascii="Arial" w:hAnsi="Arial" w:cs="Arial"/>
          <w:sz w:val="20"/>
          <w:szCs w:val="20"/>
        </w:rPr>
        <w:t>Le permite al docente y al estudiante detectar las fortalezas y debilidades.</w:t>
      </w:r>
      <w:r w:rsidRPr="004901C1">
        <w:rPr>
          <w:rFonts w:ascii="Arial" w:hAnsi="Arial" w:cs="Arial"/>
          <w:sz w:val="20"/>
          <w:szCs w:val="20"/>
        </w:rPr>
        <w:cr/>
      </w:r>
      <w:r w:rsidRPr="00AC6E16">
        <w:rPr>
          <w:rFonts w:ascii="Arial" w:hAnsi="Arial" w:cs="Arial"/>
          <w:b/>
          <w:sz w:val="20"/>
          <w:szCs w:val="20"/>
        </w:rPr>
        <w:t xml:space="preserve">Evaluación Sumativa: </w:t>
      </w:r>
    </w:p>
    <w:p w:rsidR="00E97A68" w:rsidRDefault="00E97A68" w:rsidP="00E97A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D</w:t>
      </w:r>
      <w:r w:rsidRPr="004901C1">
        <w:rPr>
          <w:rFonts w:ascii="Arial" w:hAnsi="Arial" w:cs="Arial"/>
          <w:sz w:val="20"/>
          <w:szCs w:val="20"/>
        </w:rPr>
        <w:t xml:space="preserve">e acuerdo con la exigencia de la institución para cualificar el nivel de competencias y está compuesta por tres cortes, Primer corte 30%, segundo </w:t>
      </w:r>
    </w:p>
    <w:p w:rsidR="00E97A68" w:rsidRDefault="00E97A68" w:rsidP="008525A5">
      <w:pPr>
        <w:jc w:val="both"/>
        <w:rPr>
          <w:rFonts w:ascii="Arial" w:hAnsi="Arial" w:cs="Arial"/>
          <w:sz w:val="20"/>
          <w:szCs w:val="20"/>
        </w:rPr>
      </w:pPr>
      <w:r w:rsidRPr="004901C1">
        <w:rPr>
          <w:rFonts w:ascii="Arial" w:hAnsi="Arial" w:cs="Arial"/>
          <w:sz w:val="20"/>
          <w:szCs w:val="20"/>
        </w:rPr>
        <w:t xml:space="preserve">corte 30% y tercer corte 40% y la escala de las mismas es de </w:t>
      </w:r>
      <w:smartTag w:uri="urn:schemas-microsoft-com:office:smarttags" w:element="metricconverter">
        <w:smartTagPr>
          <w:attr w:name="ProductID" w:val="1 a"/>
        </w:smartTagPr>
        <w:r w:rsidRPr="004901C1">
          <w:rPr>
            <w:rFonts w:ascii="Arial" w:hAnsi="Arial" w:cs="Arial"/>
            <w:sz w:val="20"/>
            <w:szCs w:val="20"/>
          </w:rPr>
          <w:t>1 a</w:t>
        </w:r>
      </w:smartTag>
      <w:r w:rsidRPr="004901C1">
        <w:rPr>
          <w:rFonts w:ascii="Arial" w:hAnsi="Arial" w:cs="Arial"/>
          <w:sz w:val="20"/>
          <w:szCs w:val="20"/>
        </w:rPr>
        <w:t xml:space="preserve"> 5 </w:t>
      </w:r>
    </w:p>
    <w:p w:rsidR="002768BF" w:rsidRDefault="002768BF" w:rsidP="00E97A68">
      <w:pPr>
        <w:rPr>
          <w:rFonts w:ascii="Arial" w:hAnsi="Arial" w:cs="Arial"/>
          <w:sz w:val="20"/>
          <w:szCs w:val="20"/>
        </w:rPr>
      </w:pPr>
    </w:p>
    <w:p w:rsidR="00F221E6" w:rsidRDefault="00F221E6" w:rsidP="00094003">
      <w:pPr>
        <w:ind w:firstLine="708"/>
        <w:jc w:val="both"/>
        <w:rPr>
          <w:rFonts w:ascii="Arial" w:hAnsi="Arial" w:cs="Arial"/>
          <w:b/>
        </w:rPr>
      </w:pPr>
    </w:p>
    <w:p w:rsidR="00A06252" w:rsidRDefault="001A48DB" w:rsidP="00094003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A06252" w:rsidRPr="00A06252">
        <w:rPr>
          <w:rFonts w:ascii="Arial" w:hAnsi="Arial" w:cs="Arial"/>
          <w:b/>
        </w:rPr>
        <w:t>. Calificación (distribución de notas)</w:t>
      </w:r>
    </w:p>
    <w:p w:rsidR="00BF6344" w:rsidRDefault="00BF6344" w:rsidP="00BF6344">
      <w:pPr>
        <w:ind w:firstLine="708"/>
        <w:jc w:val="both"/>
        <w:rPr>
          <w:rFonts w:ascii="Arial" w:hAnsi="Arial" w:cs="Arial"/>
          <w:b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4536"/>
        <w:gridCol w:w="4394"/>
      </w:tblGrid>
      <w:tr w:rsidR="00BF6344" w:rsidRPr="00B44106" w:rsidTr="004955E9">
        <w:tc>
          <w:tcPr>
            <w:tcW w:w="3969" w:type="dxa"/>
          </w:tcPr>
          <w:p w:rsidR="00BF6344" w:rsidRPr="00B44106" w:rsidRDefault="00BF6344" w:rsidP="004955E9">
            <w:pPr>
              <w:ind w:left="720"/>
              <w:rPr>
                <w:rFonts w:ascii="Arial" w:hAnsi="Arial" w:cs="Arial"/>
                <w:b/>
              </w:rPr>
            </w:pPr>
            <w:r w:rsidRPr="00B44106">
              <w:rPr>
                <w:rFonts w:ascii="Arial" w:hAnsi="Arial" w:cs="Arial"/>
                <w:b/>
              </w:rPr>
              <w:t>Prueba parcial 1</w:t>
            </w:r>
          </w:p>
        </w:tc>
        <w:tc>
          <w:tcPr>
            <w:tcW w:w="4536" w:type="dxa"/>
          </w:tcPr>
          <w:p w:rsidR="00BF6344" w:rsidRPr="00B44106" w:rsidRDefault="00BF6344" w:rsidP="004955E9">
            <w:pPr>
              <w:jc w:val="center"/>
              <w:rPr>
                <w:rFonts w:ascii="Arial" w:hAnsi="Arial" w:cs="Arial"/>
                <w:b/>
              </w:rPr>
            </w:pPr>
            <w:r w:rsidRPr="00B44106">
              <w:rPr>
                <w:rFonts w:ascii="Arial" w:hAnsi="Arial" w:cs="Arial"/>
                <w:b/>
              </w:rPr>
              <w:t>Prueba parcial 2</w:t>
            </w:r>
          </w:p>
        </w:tc>
        <w:tc>
          <w:tcPr>
            <w:tcW w:w="4394" w:type="dxa"/>
          </w:tcPr>
          <w:p w:rsidR="00BF6344" w:rsidRPr="00B44106" w:rsidRDefault="00BF6344" w:rsidP="004955E9">
            <w:pPr>
              <w:jc w:val="center"/>
              <w:rPr>
                <w:rFonts w:ascii="Arial" w:hAnsi="Arial" w:cs="Arial"/>
                <w:b/>
              </w:rPr>
            </w:pPr>
            <w:r w:rsidRPr="00B44106">
              <w:rPr>
                <w:rFonts w:ascii="Arial" w:hAnsi="Arial" w:cs="Arial"/>
                <w:b/>
              </w:rPr>
              <w:t>Prueba final</w:t>
            </w:r>
          </w:p>
        </w:tc>
      </w:tr>
      <w:tr w:rsidR="00BF6344" w:rsidRPr="00B44106" w:rsidTr="004955E9">
        <w:tc>
          <w:tcPr>
            <w:tcW w:w="3969" w:type="dxa"/>
            <w:vAlign w:val="center"/>
          </w:tcPr>
          <w:p w:rsidR="00BF6344" w:rsidRPr="00B44106" w:rsidRDefault="00BF6344" w:rsidP="004955E9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44106">
              <w:rPr>
                <w:rFonts w:ascii="Arial" w:hAnsi="Arial" w:cs="Arial"/>
              </w:rPr>
              <w:t>Evaluación principal: 15%</w:t>
            </w:r>
          </w:p>
          <w:p w:rsidR="00BF6344" w:rsidRPr="008B7ADD" w:rsidRDefault="00BF6344" w:rsidP="004955E9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Actividades  15%</w:t>
            </w:r>
          </w:p>
        </w:tc>
        <w:tc>
          <w:tcPr>
            <w:tcW w:w="4536" w:type="dxa"/>
            <w:vAlign w:val="center"/>
          </w:tcPr>
          <w:p w:rsidR="00BF6344" w:rsidRPr="003308B8" w:rsidRDefault="00BF6344" w:rsidP="004955E9">
            <w:pPr>
              <w:numPr>
                <w:ilvl w:val="0"/>
                <w:numId w:val="10"/>
              </w:numPr>
              <w:rPr>
                <w:rFonts w:ascii="Arial" w:hAnsi="Arial" w:cs="Arial"/>
                <w:color w:val="A6A6A6"/>
              </w:rPr>
            </w:pPr>
            <w:r w:rsidRPr="00B44106">
              <w:rPr>
                <w:rFonts w:ascii="Arial" w:hAnsi="Arial" w:cs="Arial"/>
              </w:rPr>
              <w:t>Evaluación principal: 15%</w:t>
            </w:r>
          </w:p>
          <w:p w:rsidR="00BF6344" w:rsidRPr="00B44106" w:rsidRDefault="00BF6344" w:rsidP="004955E9">
            <w:pPr>
              <w:numPr>
                <w:ilvl w:val="0"/>
                <w:numId w:val="10"/>
              </w:numPr>
              <w:rPr>
                <w:rFonts w:ascii="Arial" w:hAnsi="Arial" w:cs="Arial"/>
                <w:color w:val="A6A6A6"/>
              </w:rPr>
            </w:pPr>
            <w:r>
              <w:rPr>
                <w:rFonts w:ascii="Arial" w:hAnsi="Arial" w:cs="Arial"/>
              </w:rPr>
              <w:t>Otras Actividades 15%</w:t>
            </w:r>
          </w:p>
        </w:tc>
        <w:tc>
          <w:tcPr>
            <w:tcW w:w="4394" w:type="dxa"/>
            <w:vAlign w:val="center"/>
          </w:tcPr>
          <w:p w:rsidR="00BF6344" w:rsidRDefault="00BF6344" w:rsidP="004955E9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44106">
              <w:rPr>
                <w:rFonts w:ascii="Arial" w:hAnsi="Arial" w:cs="Arial"/>
              </w:rPr>
              <w:t>Evaluación principal: 20%</w:t>
            </w:r>
          </w:p>
          <w:p w:rsidR="00BF6344" w:rsidRDefault="00BF6344" w:rsidP="004955E9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Actividades 10%</w:t>
            </w:r>
          </w:p>
          <w:p w:rsidR="00BF6344" w:rsidRPr="00B44106" w:rsidRDefault="00BF6344" w:rsidP="004955E9">
            <w:pPr>
              <w:numPr>
                <w:ilvl w:val="0"/>
                <w:numId w:val="10"/>
              </w:numPr>
              <w:rPr>
                <w:rFonts w:ascii="Arial" w:hAnsi="Arial" w:cs="Arial"/>
                <w:color w:val="A6A6A6"/>
              </w:rPr>
            </w:pPr>
            <w:r w:rsidRPr="003308B8">
              <w:rPr>
                <w:rFonts w:ascii="Arial" w:hAnsi="Arial" w:cs="Arial"/>
              </w:rPr>
              <w:t>Proyecto de Aplicación 10%</w:t>
            </w:r>
          </w:p>
        </w:tc>
      </w:tr>
      <w:tr w:rsidR="00BF6344" w:rsidRPr="00B44106" w:rsidTr="004955E9">
        <w:tc>
          <w:tcPr>
            <w:tcW w:w="3969" w:type="dxa"/>
          </w:tcPr>
          <w:p w:rsidR="00BF6344" w:rsidRPr="00B44106" w:rsidRDefault="00BF6344" w:rsidP="004955E9">
            <w:pPr>
              <w:jc w:val="center"/>
              <w:rPr>
                <w:rFonts w:ascii="Arial" w:hAnsi="Arial" w:cs="Arial"/>
                <w:sz w:val="28"/>
              </w:rPr>
            </w:pPr>
            <w:r w:rsidRPr="00B44106">
              <w:rPr>
                <w:rFonts w:ascii="Arial" w:hAnsi="Arial" w:cs="Arial"/>
                <w:sz w:val="28"/>
              </w:rPr>
              <w:t>Total 30%</w:t>
            </w:r>
          </w:p>
        </w:tc>
        <w:tc>
          <w:tcPr>
            <w:tcW w:w="4536" w:type="dxa"/>
          </w:tcPr>
          <w:p w:rsidR="00BF6344" w:rsidRPr="00B44106" w:rsidRDefault="00BF6344" w:rsidP="004955E9">
            <w:pPr>
              <w:jc w:val="center"/>
              <w:rPr>
                <w:rFonts w:ascii="Arial" w:hAnsi="Arial" w:cs="Arial"/>
              </w:rPr>
            </w:pPr>
            <w:r w:rsidRPr="00B44106">
              <w:rPr>
                <w:rFonts w:ascii="Arial" w:hAnsi="Arial" w:cs="Arial"/>
                <w:sz w:val="28"/>
              </w:rPr>
              <w:t>Total 30%</w:t>
            </w:r>
          </w:p>
        </w:tc>
        <w:tc>
          <w:tcPr>
            <w:tcW w:w="4394" w:type="dxa"/>
          </w:tcPr>
          <w:p w:rsidR="00BF6344" w:rsidRPr="00B44106" w:rsidRDefault="00BF6344" w:rsidP="004955E9">
            <w:pPr>
              <w:jc w:val="center"/>
              <w:rPr>
                <w:rFonts w:ascii="Arial" w:hAnsi="Arial" w:cs="Arial"/>
              </w:rPr>
            </w:pPr>
            <w:r w:rsidRPr="00B44106">
              <w:rPr>
                <w:rFonts w:ascii="Arial" w:hAnsi="Arial" w:cs="Arial"/>
                <w:sz w:val="28"/>
              </w:rPr>
              <w:t>Total 40%</w:t>
            </w:r>
          </w:p>
        </w:tc>
      </w:tr>
    </w:tbl>
    <w:p w:rsidR="00BF6344" w:rsidRDefault="00BF6344" w:rsidP="00BF6344">
      <w:pPr>
        <w:ind w:firstLine="708"/>
        <w:jc w:val="both"/>
        <w:rPr>
          <w:rFonts w:ascii="Arial" w:hAnsi="Arial" w:cs="Arial"/>
          <w:b/>
        </w:rPr>
      </w:pPr>
    </w:p>
    <w:p w:rsidR="00BF6344" w:rsidRPr="005D289C" w:rsidRDefault="00BF6344" w:rsidP="00BF6344">
      <w:pPr>
        <w:ind w:left="708"/>
        <w:rPr>
          <w:rFonts w:ascii="Arial" w:hAnsi="Arial" w:cs="Arial"/>
          <w:b/>
        </w:rPr>
      </w:pPr>
      <w:r w:rsidRPr="005D289C">
        <w:rPr>
          <w:rFonts w:ascii="Arial" w:hAnsi="Arial" w:cs="Arial"/>
          <w:b/>
        </w:rPr>
        <w:t xml:space="preserve">Otras actividades: </w:t>
      </w:r>
    </w:p>
    <w:p w:rsidR="00BF6344" w:rsidRPr="005D289C" w:rsidRDefault="00BF6344" w:rsidP="00BF6344">
      <w:pPr>
        <w:ind w:left="708"/>
        <w:rPr>
          <w:rFonts w:ascii="Arial" w:hAnsi="Arial" w:cs="Arial"/>
        </w:rPr>
      </w:pPr>
      <w:r w:rsidRPr="005D289C">
        <w:rPr>
          <w:rFonts w:ascii="Arial" w:hAnsi="Arial" w:cs="Arial"/>
        </w:rPr>
        <w:t>Contempla aquellas actividades que en acuerdo con los estudiantes se valoran durante el intervalo de tiempo previo a cada evaluación parcial o examen final</w:t>
      </w:r>
      <w:r w:rsidRPr="005D289C">
        <w:rPr>
          <w:rFonts w:ascii="Arial" w:hAnsi="Arial" w:cs="Arial"/>
        </w:rPr>
        <w:cr/>
      </w:r>
    </w:p>
    <w:p w:rsidR="00BF6344" w:rsidRPr="005D289C" w:rsidRDefault="00BF6344" w:rsidP="00BF6344">
      <w:pPr>
        <w:ind w:left="708"/>
        <w:rPr>
          <w:rFonts w:ascii="Arial" w:hAnsi="Arial" w:cs="Arial"/>
        </w:rPr>
      </w:pPr>
      <w:r w:rsidRPr="005D289C">
        <w:rPr>
          <w:rFonts w:ascii="Arial" w:hAnsi="Arial" w:cs="Arial"/>
        </w:rPr>
        <w:t>Lo anterior debe estar directamente relacionado con la metodología, los acuerdos pedagógicos logrados al inicio del curso y lo consagrado en el reglamento estudiantil.</w:t>
      </w:r>
    </w:p>
    <w:p w:rsidR="000C1431" w:rsidRPr="00631A9E" w:rsidRDefault="000C1431" w:rsidP="00631A9E">
      <w:pPr>
        <w:rPr>
          <w:rFonts w:ascii="Arial" w:hAnsi="Arial" w:cs="Arial"/>
          <w:sz w:val="20"/>
          <w:szCs w:val="20"/>
          <w:lang w:val="es-CO"/>
        </w:rPr>
      </w:pPr>
    </w:p>
    <w:p w:rsidR="00457F0F" w:rsidRPr="007E3185" w:rsidRDefault="00457F0F" w:rsidP="007E3185">
      <w:pPr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</w:rPr>
        <w:lastRenderedPageBreak/>
        <w:t>Bibliografía y Cibergrafía</w:t>
      </w:r>
    </w:p>
    <w:p w:rsidR="00457F0F" w:rsidRDefault="00457F0F" w:rsidP="00457F0F">
      <w:pPr>
        <w:ind w:firstLine="708"/>
        <w:jc w:val="both"/>
        <w:rPr>
          <w:rFonts w:ascii="Arial" w:hAnsi="Arial" w:cs="Arial"/>
          <w:b/>
        </w:rPr>
      </w:pPr>
    </w:p>
    <w:p w:rsidR="00457F0F" w:rsidRDefault="00457F0F" w:rsidP="007E3185">
      <w:pPr>
        <w:ind w:firstLine="708"/>
        <w:jc w:val="both"/>
        <w:rPr>
          <w:rFonts w:ascii="Tahoma" w:hAnsi="Tahoma" w:cs="Tahoma"/>
          <w:b/>
          <w:sz w:val="20"/>
          <w:szCs w:val="20"/>
        </w:rPr>
      </w:pPr>
      <w:r w:rsidRPr="001B72BA">
        <w:rPr>
          <w:rFonts w:ascii="Tahoma" w:hAnsi="Tahoma" w:cs="Tahoma"/>
          <w:b/>
          <w:sz w:val="20"/>
          <w:szCs w:val="20"/>
        </w:rPr>
        <w:t>BIBLIOGRAFIA</w:t>
      </w:r>
    </w:p>
    <w:p w:rsidR="00D02179" w:rsidRDefault="00D02179" w:rsidP="00457F0F">
      <w:pPr>
        <w:jc w:val="both"/>
        <w:rPr>
          <w:rFonts w:ascii="Tahoma" w:hAnsi="Tahoma" w:cs="Tahoma"/>
          <w:b/>
          <w:sz w:val="20"/>
          <w:szCs w:val="20"/>
        </w:rPr>
      </w:pPr>
    </w:p>
    <w:p w:rsidR="003C0CD0" w:rsidRDefault="003C0CD0" w:rsidP="007E3185">
      <w:pPr>
        <w:ind w:firstLine="708"/>
        <w:jc w:val="both"/>
        <w:rPr>
          <w:rFonts w:ascii="Arial" w:hAnsi="Arial" w:cs="Arial"/>
          <w:sz w:val="20"/>
          <w:szCs w:val="20"/>
          <w:lang w:val="es-CO"/>
        </w:rPr>
      </w:pPr>
      <w:r w:rsidRPr="00D67689">
        <w:rPr>
          <w:rFonts w:ascii="Arial" w:hAnsi="Arial" w:cs="Arial"/>
          <w:sz w:val="20"/>
          <w:szCs w:val="20"/>
          <w:lang w:val="es-CO"/>
        </w:rPr>
        <w:t xml:space="preserve">HAEUSSLER, Jr.Ernesto. </w:t>
      </w:r>
      <w:r>
        <w:rPr>
          <w:rFonts w:ascii="Arial" w:hAnsi="Arial" w:cs="Arial"/>
          <w:sz w:val="20"/>
          <w:szCs w:val="20"/>
          <w:lang w:val="es-CO"/>
        </w:rPr>
        <w:t xml:space="preserve">F, </w:t>
      </w:r>
      <w:r w:rsidR="00C67105">
        <w:rPr>
          <w:rFonts w:ascii="Arial" w:hAnsi="Arial" w:cs="Arial"/>
          <w:sz w:val="20"/>
          <w:szCs w:val="20"/>
          <w:lang w:val="es-CO"/>
        </w:rPr>
        <w:t xml:space="preserve">y otros </w:t>
      </w:r>
      <w:r>
        <w:rPr>
          <w:rFonts w:ascii="Arial" w:hAnsi="Arial" w:cs="Arial"/>
          <w:sz w:val="20"/>
          <w:szCs w:val="20"/>
          <w:lang w:val="es-CO"/>
        </w:rPr>
        <w:t xml:space="preserve"> .Matemáticas para Administración y Economía. Décima Edición. México. Prentice Hall</w:t>
      </w:r>
      <w:r w:rsidR="00BA777D">
        <w:rPr>
          <w:rFonts w:ascii="Arial" w:hAnsi="Arial" w:cs="Arial"/>
          <w:sz w:val="20"/>
          <w:szCs w:val="20"/>
          <w:lang w:val="es-CO"/>
        </w:rPr>
        <w:t>, 2003</w:t>
      </w:r>
    </w:p>
    <w:p w:rsidR="00B6383B" w:rsidRPr="003C0CD0" w:rsidRDefault="00B6383B" w:rsidP="00457F0F">
      <w:pPr>
        <w:jc w:val="both"/>
        <w:rPr>
          <w:rFonts w:ascii="Tahoma" w:hAnsi="Tahoma" w:cs="Tahoma"/>
          <w:b/>
          <w:sz w:val="20"/>
          <w:szCs w:val="20"/>
          <w:lang w:val="es-CO"/>
        </w:rPr>
      </w:pPr>
    </w:p>
    <w:p w:rsidR="00B6383B" w:rsidRDefault="00B6383B" w:rsidP="007E318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GALVAN</w:t>
      </w:r>
      <w:r w:rsidR="00870C0E">
        <w:rPr>
          <w:rFonts w:ascii="Arial" w:hAnsi="Arial" w:cs="Arial"/>
          <w:sz w:val="20"/>
          <w:szCs w:val="20"/>
        </w:rPr>
        <w:t xml:space="preserve">  Delia Aurora</w:t>
      </w:r>
      <w:r>
        <w:rPr>
          <w:rFonts w:ascii="Arial" w:hAnsi="Arial" w:cs="Arial"/>
          <w:sz w:val="20"/>
          <w:szCs w:val="20"/>
        </w:rPr>
        <w:t>. Calculo diferencial para administración y ciencias sociales, Segunda Edición, México, Pearson Educación, 2006</w:t>
      </w:r>
    </w:p>
    <w:p w:rsidR="006C6D3A" w:rsidRDefault="006C6D3A" w:rsidP="00DF4317">
      <w:pPr>
        <w:jc w:val="both"/>
        <w:rPr>
          <w:rFonts w:ascii="Arial" w:hAnsi="Arial" w:cs="Arial"/>
          <w:sz w:val="20"/>
          <w:szCs w:val="20"/>
        </w:rPr>
      </w:pPr>
    </w:p>
    <w:p w:rsidR="006C6D3A" w:rsidRDefault="000D7052" w:rsidP="007E318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EDWAR</w:t>
      </w:r>
      <w:r w:rsidR="00BD7275">
        <w:rPr>
          <w:rFonts w:ascii="Arial" w:hAnsi="Arial" w:cs="Arial"/>
          <w:sz w:val="20"/>
          <w:szCs w:val="20"/>
        </w:rPr>
        <w:t xml:space="preserve">D </w:t>
      </w:r>
      <w:r>
        <w:rPr>
          <w:rFonts w:ascii="Arial" w:hAnsi="Arial" w:cs="Arial"/>
          <w:sz w:val="20"/>
          <w:szCs w:val="20"/>
        </w:rPr>
        <w:t>C</w:t>
      </w:r>
      <w:r w:rsidR="00BB7AB1">
        <w:rPr>
          <w:rFonts w:ascii="Arial" w:hAnsi="Arial" w:cs="Arial"/>
          <w:sz w:val="20"/>
          <w:szCs w:val="20"/>
        </w:rPr>
        <w:t>harles</w:t>
      </w:r>
      <w:r>
        <w:rPr>
          <w:rFonts w:ascii="Arial" w:hAnsi="Arial" w:cs="Arial"/>
          <w:sz w:val="20"/>
          <w:szCs w:val="20"/>
        </w:rPr>
        <w:t xml:space="preserve"> Henryy </w:t>
      </w:r>
      <w:r w:rsidR="00BB7AB1">
        <w:rPr>
          <w:rFonts w:ascii="Arial" w:hAnsi="Arial" w:cs="Arial"/>
          <w:sz w:val="20"/>
          <w:szCs w:val="20"/>
        </w:rPr>
        <w:t>otro</w:t>
      </w:r>
      <w:r w:rsidR="00DC6ECB">
        <w:rPr>
          <w:rFonts w:ascii="Arial" w:hAnsi="Arial" w:cs="Arial"/>
          <w:sz w:val="20"/>
          <w:szCs w:val="20"/>
        </w:rPr>
        <w:t>,</w:t>
      </w:r>
      <w:r w:rsidR="00DC6ECB" w:rsidRPr="00D54A14">
        <w:rPr>
          <w:rFonts w:ascii="Arial" w:hAnsi="Arial" w:cs="Arial"/>
          <w:sz w:val="20"/>
          <w:szCs w:val="20"/>
        </w:rPr>
        <w:t xml:space="preserve"> Calculo</w:t>
      </w:r>
      <w:r w:rsidR="00DF4317">
        <w:rPr>
          <w:rFonts w:ascii="Arial" w:hAnsi="Arial" w:cs="Arial"/>
          <w:sz w:val="20"/>
          <w:szCs w:val="20"/>
        </w:rPr>
        <w:t xml:space="preserve"> Diferencial  e Integral </w:t>
      </w:r>
      <w:r w:rsidR="00DF4317" w:rsidRPr="00D54A14">
        <w:rPr>
          <w:rFonts w:ascii="Arial" w:hAnsi="Arial" w:cs="Arial"/>
          <w:sz w:val="20"/>
          <w:szCs w:val="20"/>
        </w:rPr>
        <w:t xml:space="preserve"> con geometría analítica</w:t>
      </w:r>
      <w:r w:rsidR="00DF4317">
        <w:rPr>
          <w:rFonts w:ascii="Arial" w:hAnsi="Arial" w:cs="Arial"/>
          <w:sz w:val="20"/>
          <w:szCs w:val="20"/>
        </w:rPr>
        <w:t xml:space="preserve">, 4 </w:t>
      </w:r>
      <w:r w:rsidR="008166D7">
        <w:rPr>
          <w:rFonts w:ascii="Arial" w:hAnsi="Arial" w:cs="Arial"/>
          <w:sz w:val="20"/>
          <w:szCs w:val="20"/>
        </w:rPr>
        <w:t xml:space="preserve">edición, </w:t>
      </w:r>
      <w:r w:rsidR="00E569DB">
        <w:rPr>
          <w:rFonts w:ascii="Arial" w:hAnsi="Arial" w:cs="Arial"/>
          <w:sz w:val="20"/>
          <w:szCs w:val="20"/>
        </w:rPr>
        <w:t>México</w:t>
      </w:r>
      <w:r w:rsidR="007E15FB">
        <w:rPr>
          <w:rFonts w:ascii="Arial" w:hAnsi="Arial" w:cs="Arial"/>
          <w:sz w:val="20"/>
          <w:szCs w:val="20"/>
        </w:rPr>
        <w:t>,</w:t>
      </w:r>
      <w:r w:rsidR="008166D7">
        <w:rPr>
          <w:rFonts w:ascii="Arial" w:hAnsi="Arial" w:cs="Arial"/>
          <w:sz w:val="20"/>
          <w:szCs w:val="20"/>
        </w:rPr>
        <w:t>Editorial</w:t>
      </w:r>
      <w:r w:rsidR="00DF4317">
        <w:rPr>
          <w:rFonts w:ascii="Arial" w:hAnsi="Arial" w:cs="Arial"/>
          <w:sz w:val="20"/>
          <w:szCs w:val="20"/>
        </w:rPr>
        <w:t xml:space="preserve"> P</w:t>
      </w:r>
      <w:r w:rsidR="0073221E">
        <w:rPr>
          <w:rFonts w:ascii="Arial" w:hAnsi="Arial" w:cs="Arial"/>
          <w:sz w:val="20"/>
          <w:szCs w:val="20"/>
        </w:rPr>
        <w:t>rentice</w:t>
      </w:r>
      <w:r w:rsidR="00DF4317">
        <w:rPr>
          <w:rFonts w:ascii="Arial" w:hAnsi="Arial" w:cs="Arial"/>
          <w:sz w:val="20"/>
          <w:szCs w:val="20"/>
        </w:rPr>
        <w:t xml:space="preserve">  H</w:t>
      </w:r>
      <w:r w:rsidR="0073221E">
        <w:rPr>
          <w:rFonts w:ascii="Arial" w:hAnsi="Arial" w:cs="Arial"/>
          <w:sz w:val="20"/>
          <w:szCs w:val="20"/>
        </w:rPr>
        <w:t>all</w:t>
      </w:r>
      <w:r w:rsidR="00BE7D88">
        <w:rPr>
          <w:rFonts w:ascii="Arial" w:hAnsi="Arial" w:cs="Arial"/>
          <w:sz w:val="20"/>
          <w:szCs w:val="20"/>
        </w:rPr>
        <w:t>, 1998</w:t>
      </w:r>
    </w:p>
    <w:p w:rsidR="00DF4317" w:rsidRDefault="00DF4317" w:rsidP="00DF4317">
      <w:pPr>
        <w:jc w:val="both"/>
        <w:rPr>
          <w:rFonts w:ascii="Arial" w:hAnsi="Arial" w:cs="Arial"/>
          <w:sz w:val="20"/>
          <w:szCs w:val="20"/>
        </w:rPr>
      </w:pPr>
    </w:p>
    <w:p w:rsidR="00DF4317" w:rsidRDefault="00DF4317" w:rsidP="007E3185">
      <w:pPr>
        <w:ind w:firstLine="708"/>
        <w:jc w:val="both"/>
        <w:rPr>
          <w:rFonts w:ascii="Arial" w:hAnsi="Arial" w:cs="Arial"/>
          <w:sz w:val="20"/>
          <w:szCs w:val="20"/>
          <w:lang w:val="es-CO"/>
        </w:rPr>
      </w:pPr>
      <w:r w:rsidRPr="00E569DB">
        <w:rPr>
          <w:rFonts w:ascii="Arial" w:hAnsi="Arial" w:cs="Arial"/>
          <w:sz w:val="20"/>
          <w:szCs w:val="20"/>
          <w:lang w:val="es-CO"/>
        </w:rPr>
        <w:t>G</w:t>
      </w:r>
      <w:r w:rsidR="008166D7" w:rsidRPr="00E569DB">
        <w:rPr>
          <w:rFonts w:ascii="Arial" w:hAnsi="Arial" w:cs="Arial"/>
          <w:sz w:val="20"/>
          <w:szCs w:val="20"/>
          <w:lang w:val="es-CO"/>
        </w:rPr>
        <w:t xml:space="preserve">RANVILLE  William </w:t>
      </w:r>
      <w:r w:rsidR="003707F9" w:rsidRPr="00E569DB">
        <w:rPr>
          <w:rFonts w:ascii="Arial" w:hAnsi="Arial" w:cs="Arial"/>
          <w:sz w:val="20"/>
          <w:szCs w:val="20"/>
          <w:lang w:val="es-CO"/>
        </w:rPr>
        <w:t>Anthony</w:t>
      </w:r>
      <w:r w:rsidR="003707F9">
        <w:rPr>
          <w:rFonts w:ascii="Arial" w:hAnsi="Arial" w:cs="Arial"/>
          <w:sz w:val="20"/>
          <w:szCs w:val="20"/>
          <w:lang w:val="es-CO"/>
        </w:rPr>
        <w:t>, Calculo</w:t>
      </w:r>
      <w:r w:rsidR="008166D7" w:rsidRPr="00E569DB">
        <w:rPr>
          <w:rFonts w:ascii="Arial" w:hAnsi="Arial" w:cs="Arial"/>
          <w:sz w:val="20"/>
          <w:szCs w:val="20"/>
          <w:lang w:val="es-CO"/>
        </w:rPr>
        <w:t xml:space="preserve"> Diferencial  e </w:t>
      </w:r>
      <w:r w:rsidR="003707F9" w:rsidRPr="00E569DB">
        <w:rPr>
          <w:rFonts w:ascii="Arial" w:hAnsi="Arial" w:cs="Arial"/>
          <w:sz w:val="20"/>
          <w:szCs w:val="20"/>
          <w:lang w:val="es-CO"/>
        </w:rPr>
        <w:t>Integral,</w:t>
      </w:r>
      <w:r w:rsidR="00E569DB" w:rsidRPr="00DD798A">
        <w:rPr>
          <w:rFonts w:ascii="Arial" w:hAnsi="Arial" w:cs="Arial"/>
          <w:sz w:val="20"/>
          <w:szCs w:val="20"/>
          <w:lang w:val="es-CO"/>
        </w:rPr>
        <w:t>México,  Editorial Limusa</w:t>
      </w:r>
      <w:r w:rsidR="00E569DB">
        <w:rPr>
          <w:rFonts w:ascii="Arial" w:hAnsi="Arial" w:cs="Arial"/>
          <w:sz w:val="20"/>
          <w:szCs w:val="20"/>
          <w:lang w:val="es-CO"/>
        </w:rPr>
        <w:t>,</w:t>
      </w:r>
      <w:r w:rsidR="00E569DB" w:rsidRPr="00DD798A">
        <w:rPr>
          <w:rFonts w:ascii="Arial" w:hAnsi="Arial" w:cs="Arial"/>
          <w:sz w:val="20"/>
          <w:szCs w:val="20"/>
          <w:lang w:val="es-CO"/>
        </w:rPr>
        <w:t xml:space="preserve"> S.A  2008</w:t>
      </w:r>
      <w:r w:rsidR="00E569DB">
        <w:rPr>
          <w:rFonts w:ascii="Arial" w:hAnsi="Arial" w:cs="Arial"/>
          <w:sz w:val="20"/>
          <w:szCs w:val="20"/>
          <w:lang w:val="es-CO"/>
        </w:rPr>
        <w:t xml:space="preserve">. </w:t>
      </w:r>
    </w:p>
    <w:p w:rsidR="006C6D3A" w:rsidRDefault="006C6D3A" w:rsidP="00E569DB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B6383B" w:rsidRDefault="00B6383B" w:rsidP="007E318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54A14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URCELLEdw</w:t>
      </w:r>
      <w:r w:rsidR="003707F9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>,</w:t>
      </w:r>
      <w:r w:rsidR="006F079D" w:rsidRPr="00D54A14">
        <w:rPr>
          <w:rFonts w:ascii="Arial" w:hAnsi="Arial" w:cs="Arial"/>
          <w:sz w:val="20"/>
          <w:szCs w:val="20"/>
        </w:rPr>
        <w:t>Cálculo</w:t>
      </w:r>
      <w:r w:rsidRPr="00D54A14">
        <w:rPr>
          <w:rFonts w:ascii="Arial" w:hAnsi="Arial" w:cs="Arial"/>
          <w:sz w:val="20"/>
          <w:szCs w:val="20"/>
        </w:rPr>
        <w:t xml:space="preserve"> con geometría analítica</w:t>
      </w:r>
      <w:r w:rsidR="00B160C8">
        <w:rPr>
          <w:rFonts w:ascii="Arial" w:hAnsi="Arial" w:cs="Arial"/>
          <w:sz w:val="20"/>
          <w:szCs w:val="20"/>
        </w:rPr>
        <w:t>,4 edición, México, Prentice Hall</w:t>
      </w:r>
      <w:r w:rsidR="00155AE9">
        <w:rPr>
          <w:rFonts w:ascii="Arial" w:hAnsi="Arial" w:cs="Arial"/>
          <w:sz w:val="20"/>
          <w:szCs w:val="20"/>
        </w:rPr>
        <w:t xml:space="preserve"> Hispanoamericana, S. A.1987</w:t>
      </w:r>
    </w:p>
    <w:p w:rsidR="006F079D" w:rsidRDefault="006F079D" w:rsidP="00B6383B">
      <w:pPr>
        <w:jc w:val="both"/>
        <w:rPr>
          <w:rFonts w:ascii="Arial" w:hAnsi="Arial" w:cs="Arial"/>
          <w:sz w:val="20"/>
          <w:szCs w:val="20"/>
        </w:rPr>
      </w:pPr>
    </w:p>
    <w:p w:rsidR="006F079D" w:rsidRDefault="006F079D" w:rsidP="007E318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FRANK AYRES, Calculo Diferencial e integral, México, Mc Graw Hill</w:t>
      </w:r>
      <w:r w:rsidR="00BA777D">
        <w:rPr>
          <w:rFonts w:ascii="Arial" w:hAnsi="Arial" w:cs="Arial"/>
          <w:sz w:val="20"/>
          <w:szCs w:val="20"/>
        </w:rPr>
        <w:t>, 1980</w:t>
      </w:r>
    </w:p>
    <w:p w:rsidR="007E3185" w:rsidRDefault="007E3185" w:rsidP="00B6383B">
      <w:pPr>
        <w:jc w:val="both"/>
        <w:rPr>
          <w:rFonts w:ascii="Arial" w:hAnsi="Arial" w:cs="Arial"/>
          <w:sz w:val="20"/>
          <w:szCs w:val="20"/>
        </w:rPr>
      </w:pPr>
    </w:p>
    <w:p w:rsidR="00501CF7" w:rsidRDefault="00501CF7" w:rsidP="007E318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DRAPER Jean E</w:t>
      </w:r>
      <w:r w:rsidR="0095514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Matemáticas para Administración y Economía, México, Harla</w:t>
      </w:r>
      <w:r w:rsidR="00307CDA">
        <w:rPr>
          <w:rFonts w:ascii="Arial" w:hAnsi="Arial" w:cs="Arial"/>
          <w:sz w:val="20"/>
          <w:szCs w:val="20"/>
        </w:rPr>
        <w:t>, S.A</w:t>
      </w:r>
      <w:r>
        <w:rPr>
          <w:rFonts w:ascii="Arial" w:hAnsi="Arial" w:cs="Arial"/>
          <w:sz w:val="20"/>
          <w:szCs w:val="20"/>
        </w:rPr>
        <w:t>., 1976</w:t>
      </w:r>
    </w:p>
    <w:p w:rsidR="00F21EB5" w:rsidRDefault="00F21EB5" w:rsidP="00B6383B">
      <w:pPr>
        <w:jc w:val="both"/>
        <w:rPr>
          <w:rFonts w:ascii="Arial" w:hAnsi="Arial" w:cs="Arial"/>
          <w:sz w:val="20"/>
          <w:szCs w:val="20"/>
        </w:rPr>
      </w:pPr>
    </w:p>
    <w:p w:rsidR="008F3BF8" w:rsidRDefault="00F21EB5" w:rsidP="007E318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LEITHOLD Louis</w:t>
      </w:r>
      <w:r w:rsidR="0095514A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El Cálculo .7 edición. México. A. de C.V.</w:t>
      </w:r>
      <w:r w:rsidR="00B160C8">
        <w:rPr>
          <w:rFonts w:ascii="Arial" w:hAnsi="Arial" w:cs="Arial"/>
          <w:sz w:val="20"/>
          <w:szCs w:val="20"/>
        </w:rPr>
        <w:t xml:space="preserve"> Oxf</w:t>
      </w:r>
      <w:r w:rsidR="0024014E">
        <w:rPr>
          <w:rFonts w:ascii="Arial" w:hAnsi="Arial" w:cs="Arial"/>
          <w:sz w:val="20"/>
          <w:szCs w:val="20"/>
        </w:rPr>
        <w:t>ord</w:t>
      </w:r>
      <w:r w:rsidR="00541763">
        <w:rPr>
          <w:rFonts w:ascii="Arial" w:hAnsi="Arial" w:cs="Arial"/>
          <w:sz w:val="20"/>
          <w:szCs w:val="20"/>
        </w:rPr>
        <w:t>,1998</w:t>
      </w:r>
    </w:p>
    <w:p w:rsidR="00514F57" w:rsidRDefault="00514F57" w:rsidP="008F3BF8">
      <w:pPr>
        <w:jc w:val="both"/>
        <w:rPr>
          <w:rFonts w:ascii="Arial" w:hAnsi="Arial" w:cs="Arial"/>
          <w:sz w:val="20"/>
          <w:szCs w:val="20"/>
        </w:rPr>
      </w:pPr>
    </w:p>
    <w:p w:rsidR="00514F57" w:rsidRDefault="00514F57" w:rsidP="007E318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SYDSAETER Knut y otro, </w:t>
      </w:r>
      <w:r w:rsidR="001A5C2E">
        <w:rPr>
          <w:rFonts w:ascii="Arial" w:hAnsi="Arial" w:cs="Arial"/>
          <w:sz w:val="20"/>
          <w:szCs w:val="20"/>
        </w:rPr>
        <w:t>Matemáticas</w:t>
      </w:r>
      <w:r>
        <w:rPr>
          <w:rFonts w:ascii="Arial" w:hAnsi="Arial" w:cs="Arial"/>
          <w:sz w:val="20"/>
          <w:szCs w:val="20"/>
        </w:rPr>
        <w:t xml:space="preserve"> para </w:t>
      </w:r>
      <w:r w:rsidR="001A5C2E">
        <w:rPr>
          <w:rFonts w:ascii="Arial" w:hAnsi="Arial" w:cs="Arial"/>
          <w:sz w:val="20"/>
          <w:szCs w:val="20"/>
        </w:rPr>
        <w:t>AnálisisEconómico, Madrid, Prentice Hall, 1996</w:t>
      </w:r>
    </w:p>
    <w:p w:rsidR="00BB7AB1" w:rsidRDefault="00BB7AB1" w:rsidP="008F3BF8">
      <w:pPr>
        <w:jc w:val="both"/>
        <w:rPr>
          <w:rFonts w:ascii="Arial" w:hAnsi="Arial" w:cs="Arial"/>
          <w:sz w:val="20"/>
          <w:szCs w:val="20"/>
        </w:rPr>
      </w:pPr>
    </w:p>
    <w:p w:rsidR="00BB7AB1" w:rsidRDefault="00BB7AB1" w:rsidP="007E318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LAURENCE D. Hoffman, Calculo para Administración, </w:t>
      </w:r>
      <w:r w:rsidR="00463ADD">
        <w:rPr>
          <w:rFonts w:ascii="Arial" w:hAnsi="Arial" w:cs="Arial"/>
          <w:sz w:val="20"/>
          <w:szCs w:val="20"/>
        </w:rPr>
        <w:t>Economía</w:t>
      </w:r>
      <w:r>
        <w:rPr>
          <w:rFonts w:ascii="Arial" w:hAnsi="Arial" w:cs="Arial"/>
          <w:sz w:val="20"/>
          <w:szCs w:val="20"/>
        </w:rPr>
        <w:t xml:space="preserve">, </w:t>
      </w:r>
      <w:r w:rsidR="00463ADD">
        <w:rPr>
          <w:rFonts w:ascii="Arial" w:hAnsi="Arial" w:cs="Arial"/>
          <w:sz w:val="20"/>
          <w:szCs w:val="20"/>
        </w:rPr>
        <w:t>Contaduría</w:t>
      </w:r>
      <w:r>
        <w:rPr>
          <w:rFonts w:ascii="Arial" w:hAnsi="Arial" w:cs="Arial"/>
          <w:sz w:val="20"/>
          <w:szCs w:val="20"/>
        </w:rPr>
        <w:t xml:space="preserve"> y Ciencias Sociales, México, D. F. Mc Graw Hill</w:t>
      </w:r>
      <w:r w:rsidR="00463ADD">
        <w:rPr>
          <w:rFonts w:ascii="Arial" w:hAnsi="Arial" w:cs="Arial"/>
          <w:sz w:val="20"/>
          <w:szCs w:val="20"/>
        </w:rPr>
        <w:t>, 1976</w:t>
      </w:r>
    </w:p>
    <w:p w:rsidR="006C23B9" w:rsidRDefault="006C23B9" w:rsidP="008F3BF8">
      <w:pPr>
        <w:jc w:val="both"/>
        <w:rPr>
          <w:rFonts w:ascii="Arial" w:hAnsi="Arial" w:cs="Arial"/>
          <w:sz w:val="20"/>
          <w:szCs w:val="20"/>
        </w:rPr>
      </w:pPr>
    </w:p>
    <w:p w:rsidR="00F21EB5" w:rsidRPr="00D54A14" w:rsidRDefault="00CA6C40" w:rsidP="007E318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SWOKOWSKI Earl W. Calculo con </w:t>
      </w:r>
      <w:r w:rsidR="00EF1C2B">
        <w:rPr>
          <w:rFonts w:ascii="Arial" w:hAnsi="Arial" w:cs="Arial"/>
          <w:sz w:val="20"/>
          <w:szCs w:val="20"/>
        </w:rPr>
        <w:t>GeometríaAnalítica</w:t>
      </w:r>
      <w:r>
        <w:rPr>
          <w:rFonts w:ascii="Arial" w:hAnsi="Arial" w:cs="Arial"/>
          <w:sz w:val="20"/>
          <w:szCs w:val="20"/>
        </w:rPr>
        <w:t xml:space="preserve"> 2 Ed. México, Grupo Editorial Iberoamérica S.A. DE C. V, 1989</w:t>
      </w:r>
    </w:p>
    <w:p w:rsidR="00457F0F" w:rsidRPr="00D54A14" w:rsidRDefault="00457F0F" w:rsidP="00F21EB5">
      <w:pPr>
        <w:spacing w:line="276" w:lineRule="auto"/>
        <w:ind w:left="708"/>
        <w:rPr>
          <w:rFonts w:ascii="Arial" w:hAnsi="Arial" w:cs="Arial"/>
          <w:sz w:val="20"/>
          <w:szCs w:val="20"/>
        </w:rPr>
      </w:pPr>
    </w:p>
    <w:p w:rsidR="00457F0F" w:rsidRDefault="00457F0F" w:rsidP="00BA777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457F0F" w:rsidRDefault="00457F0F" w:rsidP="00457F0F">
      <w:pPr>
        <w:spacing w:after="200" w:line="276" w:lineRule="auto"/>
        <w:ind w:firstLine="708"/>
        <w:rPr>
          <w:rFonts w:ascii="Arial" w:hAnsi="Arial" w:cs="Arial"/>
          <w:b/>
          <w:sz w:val="20"/>
          <w:szCs w:val="20"/>
        </w:rPr>
      </w:pPr>
      <w:r w:rsidRPr="0069552E">
        <w:rPr>
          <w:rFonts w:ascii="Arial" w:hAnsi="Arial" w:cs="Arial"/>
          <w:b/>
          <w:sz w:val="20"/>
          <w:szCs w:val="20"/>
        </w:rPr>
        <w:t>CYBERGRAFÍA:</w:t>
      </w:r>
    </w:p>
    <w:p w:rsidR="00826619" w:rsidRDefault="00826619" w:rsidP="00457F0F">
      <w:pPr>
        <w:spacing w:after="200" w:line="276" w:lineRule="auto"/>
        <w:ind w:firstLine="708"/>
        <w:rPr>
          <w:rFonts w:ascii="Arial" w:hAnsi="Arial" w:cs="Arial"/>
          <w:b/>
          <w:sz w:val="20"/>
          <w:szCs w:val="20"/>
        </w:rPr>
      </w:pPr>
      <w:r w:rsidRPr="00826619">
        <w:rPr>
          <w:rFonts w:ascii="Arial" w:hAnsi="Arial" w:cs="Arial"/>
          <w:b/>
          <w:sz w:val="20"/>
          <w:szCs w:val="20"/>
        </w:rPr>
        <w:t>http://www.matematica1.com</w:t>
      </w:r>
    </w:p>
    <w:p w:rsidR="00A8509A" w:rsidRPr="0069552E" w:rsidRDefault="00826619" w:rsidP="00457F0F">
      <w:pPr>
        <w:spacing w:after="200" w:line="276" w:lineRule="auto"/>
        <w:ind w:firstLine="708"/>
        <w:rPr>
          <w:rFonts w:ascii="Arial" w:hAnsi="Arial" w:cs="Arial"/>
          <w:b/>
          <w:sz w:val="20"/>
          <w:szCs w:val="20"/>
        </w:rPr>
      </w:pPr>
      <w:r w:rsidRPr="00826619">
        <w:rPr>
          <w:rFonts w:ascii="Arial" w:hAnsi="Arial" w:cs="Arial"/>
          <w:b/>
          <w:sz w:val="20"/>
          <w:szCs w:val="20"/>
        </w:rPr>
        <w:t>http://www.</w:t>
      </w:r>
      <w:r>
        <w:rPr>
          <w:rFonts w:ascii="Arial" w:hAnsi="Arial" w:cs="Arial"/>
          <w:b/>
          <w:sz w:val="20"/>
          <w:szCs w:val="20"/>
        </w:rPr>
        <w:t>julioprofe.net</w:t>
      </w:r>
    </w:p>
    <w:p w:rsidR="00970A4C" w:rsidRDefault="00C41ED4" w:rsidP="007E3185">
      <w:pPr>
        <w:spacing w:after="200" w:line="276" w:lineRule="auto"/>
        <w:ind w:firstLine="708"/>
        <w:rPr>
          <w:rFonts w:ascii="Arial" w:hAnsi="Arial" w:cs="Arial"/>
          <w:b/>
          <w:sz w:val="20"/>
          <w:szCs w:val="20"/>
        </w:rPr>
      </w:pPr>
      <w:hyperlink r:id="rId26" w:history="1">
        <w:r w:rsidR="002D03E2" w:rsidRPr="008D0F33">
          <w:rPr>
            <w:rStyle w:val="Hipervnculo"/>
            <w:rFonts w:ascii="Arial" w:hAnsi="Arial" w:cs="Arial"/>
            <w:b/>
            <w:sz w:val="20"/>
            <w:szCs w:val="20"/>
          </w:rPr>
          <w:t>http://www.vitutor.com</w:t>
        </w:r>
      </w:hyperlink>
    </w:p>
    <w:p w:rsidR="002D03E2" w:rsidRDefault="00B74BDD" w:rsidP="007E3185">
      <w:pPr>
        <w:spacing w:after="200" w:line="276" w:lineRule="auto"/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http://</w:t>
      </w:r>
      <w:hyperlink r:id="rId27" w:history="1">
        <w:r w:rsidR="002D03E2" w:rsidRPr="008D0F33">
          <w:rPr>
            <w:rStyle w:val="Hipervnculo"/>
            <w:rFonts w:ascii="Arial" w:hAnsi="Arial" w:cs="Arial"/>
            <w:b/>
            <w:sz w:val="20"/>
            <w:szCs w:val="20"/>
          </w:rPr>
          <w:t>www.slideshare.net</w:t>
        </w:r>
      </w:hyperlink>
    </w:p>
    <w:p w:rsidR="002D03E2" w:rsidRPr="0069552E" w:rsidRDefault="002D03E2" w:rsidP="00970A4C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457F0F" w:rsidRDefault="00457F0F" w:rsidP="007E3185">
      <w:pPr>
        <w:ind w:left="708"/>
        <w:rPr>
          <w:rFonts w:ascii="Arial" w:hAnsi="Arial" w:cs="Arial"/>
          <w:sz w:val="20"/>
          <w:szCs w:val="20"/>
        </w:rPr>
      </w:pPr>
      <w:r w:rsidRPr="00637B20"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 xml:space="preserve"> pretende realizar varias tutorías y presentaciones de contenidos haciendo uso de la plataforma moodle como medio de virtualización de la </w:t>
      </w:r>
      <w:r w:rsidR="008517DB">
        <w:rPr>
          <w:rFonts w:ascii="Arial" w:hAnsi="Arial" w:cs="Arial"/>
          <w:sz w:val="20"/>
          <w:szCs w:val="20"/>
        </w:rPr>
        <w:t>Asignatura</w:t>
      </w:r>
      <w:r>
        <w:rPr>
          <w:rFonts w:ascii="Arial" w:hAnsi="Arial" w:cs="Arial"/>
          <w:sz w:val="20"/>
          <w:szCs w:val="20"/>
        </w:rPr>
        <w:t xml:space="preserve"> por lo que se hace necesaria la habilitación de páginas web con contenidos de simuladores, por ejemplo para el análisis de funciones </w:t>
      </w:r>
    </w:p>
    <w:p w:rsidR="00457F0F" w:rsidRPr="002F6E3A" w:rsidRDefault="007E3185" w:rsidP="007E31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457F0F">
        <w:rPr>
          <w:rFonts w:ascii="Arial" w:hAnsi="Arial" w:cs="Arial"/>
          <w:sz w:val="20"/>
          <w:szCs w:val="20"/>
        </w:rPr>
        <w:t>en gráficas de dos o tres dimensiones, para encontrar un puente entre la teoría, la práctica y las herramientas tecnológicas como medios contraste.</w:t>
      </w:r>
    </w:p>
    <w:p w:rsidR="00457F0F" w:rsidRDefault="00457F0F" w:rsidP="00457F0F">
      <w:pPr>
        <w:jc w:val="both"/>
        <w:rPr>
          <w:rFonts w:ascii="Arial" w:hAnsi="Arial" w:cs="Arial"/>
          <w:sz w:val="20"/>
          <w:szCs w:val="20"/>
        </w:rPr>
      </w:pPr>
    </w:p>
    <w:p w:rsidR="00457F0F" w:rsidRPr="00DB7E5D" w:rsidRDefault="007E3185" w:rsidP="00457F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T</w:t>
      </w:r>
      <w:r w:rsidR="00457F0F">
        <w:rPr>
          <w:rFonts w:ascii="Arial" w:hAnsi="Arial" w:cs="Arial"/>
          <w:sz w:val="20"/>
          <w:szCs w:val="20"/>
        </w:rPr>
        <w:t xml:space="preserve">ambién se puede hacer necesario el  uso de videos por lo que se sugiere habilitar páginas como </w:t>
      </w:r>
      <w:r w:rsidR="00457F0F" w:rsidRPr="00276F74">
        <w:rPr>
          <w:rFonts w:ascii="Arial" w:hAnsi="Arial" w:cs="Arial"/>
          <w:sz w:val="20"/>
          <w:szCs w:val="20"/>
        </w:rPr>
        <w:t>www.youtube.com</w:t>
      </w:r>
      <w:r w:rsidR="00457F0F">
        <w:rPr>
          <w:rFonts w:ascii="Arial" w:hAnsi="Arial" w:cs="Arial"/>
          <w:sz w:val="20"/>
          <w:szCs w:val="20"/>
        </w:rPr>
        <w:t xml:space="preserve"> con fines académicos.</w:t>
      </w:r>
    </w:p>
    <w:p w:rsidR="008D2AEC" w:rsidRPr="00DB7E5D" w:rsidRDefault="008D2AEC" w:rsidP="002B31AE">
      <w:pPr>
        <w:jc w:val="both"/>
        <w:rPr>
          <w:rFonts w:ascii="Arial" w:hAnsi="Arial" w:cs="Arial"/>
          <w:sz w:val="20"/>
          <w:szCs w:val="20"/>
        </w:rPr>
      </w:pPr>
    </w:p>
    <w:p w:rsidR="007E5B02" w:rsidRDefault="007E5B02" w:rsidP="002B31AE">
      <w:pPr>
        <w:jc w:val="both"/>
        <w:rPr>
          <w:rFonts w:ascii="Arial" w:hAnsi="Arial" w:cs="Arial"/>
          <w:sz w:val="22"/>
        </w:rPr>
      </w:pPr>
    </w:p>
    <w:p w:rsidR="001A48DB" w:rsidRDefault="00773519" w:rsidP="007E3185">
      <w:pPr>
        <w:ind w:firstLine="708"/>
        <w:jc w:val="both"/>
        <w:rPr>
          <w:rFonts w:ascii="Arial" w:hAnsi="Arial" w:cs="Arial"/>
          <w:b/>
        </w:rPr>
      </w:pPr>
      <w:r w:rsidRPr="001A48DB">
        <w:rPr>
          <w:rFonts w:ascii="Arial" w:hAnsi="Arial" w:cs="Arial"/>
          <w:b/>
        </w:rPr>
        <w:t>Nombre del Docente________________________________________</w:t>
      </w:r>
      <w:r w:rsidR="001A48DB">
        <w:rPr>
          <w:rFonts w:ascii="Arial" w:hAnsi="Arial" w:cs="Arial"/>
          <w:b/>
        </w:rPr>
        <w:t>______________________________________</w:t>
      </w:r>
      <w:r w:rsidRPr="001A48DB">
        <w:rPr>
          <w:rFonts w:ascii="Arial" w:hAnsi="Arial" w:cs="Arial"/>
          <w:b/>
        </w:rPr>
        <w:t>_</w:t>
      </w:r>
    </w:p>
    <w:p w:rsidR="001A48DB" w:rsidRDefault="007A0E49" w:rsidP="007A0E49">
      <w:pPr>
        <w:tabs>
          <w:tab w:val="left" w:pos="3349"/>
        </w:tabs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7E5B02" w:rsidRPr="001A48DB" w:rsidRDefault="00773519" w:rsidP="001A48DB">
      <w:pPr>
        <w:ind w:firstLine="708"/>
        <w:jc w:val="both"/>
        <w:rPr>
          <w:rFonts w:ascii="Arial" w:hAnsi="Arial" w:cs="Arial"/>
          <w:b/>
        </w:rPr>
      </w:pPr>
      <w:r w:rsidRPr="001A48DB">
        <w:rPr>
          <w:rFonts w:ascii="Arial" w:hAnsi="Arial" w:cs="Arial"/>
          <w:b/>
        </w:rPr>
        <w:t>Email</w:t>
      </w:r>
      <w:r w:rsidR="00877AC4" w:rsidRPr="001A48DB">
        <w:rPr>
          <w:rFonts w:ascii="Arial" w:hAnsi="Arial" w:cs="Arial"/>
          <w:b/>
        </w:rPr>
        <w:t xml:space="preserve"> Institucional</w:t>
      </w:r>
      <w:r w:rsidRPr="001A48DB">
        <w:rPr>
          <w:rFonts w:ascii="Arial" w:hAnsi="Arial" w:cs="Arial"/>
          <w:b/>
        </w:rPr>
        <w:t>__________</w:t>
      </w:r>
      <w:r w:rsidR="00877AC4" w:rsidRPr="001A48DB">
        <w:rPr>
          <w:rFonts w:ascii="Arial" w:hAnsi="Arial" w:cs="Arial"/>
          <w:b/>
        </w:rPr>
        <w:t>___________________</w:t>
      </w:r>
      <w:r w:rsidR="00DB5826" w:rsidRPr="001A48DB">
        <w:rPr>
          <w:rFonts w:ascii="Arial" w:hAnsi="Arial" w:cs="Arial"/>
          <w:b/>
        </w:rPr>
        <w:t>_____</w:t>
      </w:r>
      <w:r w:rsidR="001A48DB">
        <w:rPr>
          <w:rFonts w:ascii="Arial" w:hAnsi="Arial" w:cs="Arial"/>
          <w:b/>
        </w:rPr>
        <w:t>_______________________________________________</w:t>
      </w:r>
    </w:p>
    <w:p w:rsidR="00773519" w:rsidRPr="00773519" w:rsidRDefault="00773519" w:rsidP="002B31AE">
      <w:pPr>
        <w:jc w:val="both"/>
        <w:rPr>
          <w:rFonts w:ascii="Arial" w:hAnsi="Arial" w:cs="Arial"/>
          <w:color w:val="FF0000"/>
          <w:sz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3"/>
        <w:gridCol w:w="2551"/>
        <w:gridCol w:w="3261"/>
      </w:tblGrid>
      <w:tr w:rsidR="00BE292B" w:rsidRPr="00B44106" w:rsidTr="007741C4">
        <w:tc>
          <w:tcPr>
            <w:tcW w:w="7513" w:type="dxa"/>
          </w:tcPr>
          <w:p w:rsidR="008846B3" w:rsidRPr="00B44106" w:rsidRDefault="008846B3" w:rsidP="00B4410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44106">
              <w:rPr>
                <w:rFonts w:ascii="Arial" w:hAnsi="Arial" w:cs="Arial"/>
                <w:b/>
                <w:sz w:val="22"/>
              </w:rPr>
              <w:t>Desarrollado por</w:t>
            </w:r>
          </w:p>
        </w:tc>
        <w:tc>
          <w:tcPr>
            <w:tcW w:w="2551" w:type="dxa"/>
          </w:tcPr>
          <w:p w:rsidR="008846B3" w:rsidRPr="00B44106" w:rsidRDefault="008846B3" w:rsidP="00B4410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44106">
              <w:rPr>
                <w:rFonts w:ascii="Arial" w:hAnsi="Arial" w:cs="Arial"/>
                <w:b/>
                <w:sz w:val="22"/>
              </w:rPr>
              <w:t>Validado por</w:t>
            </w:r>
          </w:p>
        </w:tc>
        <w:tc>
          <w:tcPr>
            <w:tcW w:w="3261" w:type="dxa"/>
          </w:tcPr>
          <w:p w:rsidR="008846B3" w:rsidRPr="00B44106" w:rsidRDefault="008846B3" w:rsidP="00B4410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44106">
              <w:rPr>
                <w:rFonts w:ascii="Arial" w:hAnsi="Arial" w:cs="Arial"/>
                <w:b/>
                <w:sz w:val="22"/>
              </w:rPr>
              <w:t>Aprobado por</w:t>
            </w:r>
          </w:p>
        </w:tc>
      </w:tr>
      <w:tr w:rsidR="00BE292B" w:rsidRPr="00B44106" w:rsidTr="007741C4">
        <w:tc>
          <w:tcPr>
            <w:tcW w:w="7513" w:type="dxa"/>
          </w:tcPr>
          <w:p w:rsidR="008846B3" w:rsidRDefault="008846B3" w:rsidP="007741C4">
            <w:pPr>
              <w:jc w:val="center"/>
              <w:rPr>
                <w:rFonts w:ascii="Arial" w:hAnsi="Arial" w:cs="Arial"/>
                <w:color w:val="A6A6A6"/>
                <w:sz w:val="22"/>
              </w:rPr>
            </w:pPr>
          </w:p>
          <w:p w:rsidR="007741C4" w:rsidRPr="00B44106" w:rsidRDefault="007741C4" w:rsidP="007741C4">
            <w:pPr>
              <w:jc w:val="center"/>
              <w:rPr>
                <w:rFonts w:ascii="Arial" w:hAnsi="Arial" w:cs="Arial"/>
                <w:color w:val="A6A6A6"/>
                <w:sz w:val="22"/>
              </w:rPr>
            </w:pPr>
          </w:p>
        </w:tc>
        <w:tc>
          <w:tcPr>
            <w:tcW w:w="2551" w:type="dxa"/>
          </w:tcPr>
          <w:p w:rsidR="008846B3" w:rsidRPr="00B44106" w:rsidRDefault="008846B3" w:rsidP="00B44106">
            <w:pPr>
              <w:jc w:val="center"/>
              <w:rPr>
                <w:rFonts w:ascii="Arial" w:hAnsi="Arial" w:cs="Arial"/>
                <w:color w:val="A6A6A6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8846B3" w:rsidRPr="007741C4" w:rsidRDefault="007741C4" w:rsidP="007741C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Ing. RAÚL ARVEY AGUDELO </w:t>
            </w:r>
          </w:p>
        </w:tc>
      </w:tr>
    </w:tbl>
    <w:p w:rsidR="008846B3" w:rsidRPr="008846B3" w:rsidRDefault="008846B3" w:rsidP="00094003">
      <w:pPr>
        <w:jc w:val="both"/>
        <w:rPr>
          <w:rFonts w:ascii="Arial" w:hAnsi="Arial" w:cs="Arial"/>
          <w:b/>
          <w:sz w:val="22"/>
        </w:rPr>
      </w:pPr>
    </w:p>
    <w:p w:rsidR="008846B3" w:rsidRPr="008846B3" w:rsidRDefault="008846B3" w:rsidP="00094003">
      <w:pPr>
        <w:jc w:val="both"/>
        <w:rPr>
          <w:rFonts w:ascii="Arial" w:hAnsi="Arial" w:cs="Arial"/>
          <w:b/>
          <w:sz w:val="22"/>
        </w:rPr>
      </w:pPr>
      <w:r w:rsidRPr="008846B3">
        <w:rPr>
          <w:rFonts w:ascii="Arial" w:hAnsi="Arial" w:cs="Arial"/>
          <w:b/>
          <w:sz w:val="22"/>
        </w:rPr>
        <w:tab/>
        <w:t xml:space="preserve">Fecha: </w:t>
      </w:r>
      <w:r w:rsidR="007741C4" w:rsidRPr="007741C4">
        <w:rPr>
          <w:rFonts w:ascii="Arial" w:hAnsi="Arial" w:cs="Arial"/>
          <w:sz w:val="22"/>
        </w:rPr>
        <w:t>Julio 30 de 2012</w:t>
      </w:r>
    </w:p>
    <w:sectPr w:rsidR="008846B3" w:rsidRPr="008846B3" w:rsidSect="00A06252">
      <w:headerReference w:type="default" r:id="rId28"/>
      <w:footerReference w:type="default" r:id="rId2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8F0" w:rsidRDefault="007048F0">
      <w:r>
        <w:separator/>
      </w:r>
    </w:p>
  </w:endnote>
  <w:endnote w:type="continuationSeparator" w:id="1">
    <w:p w:rsidR="007048F0" w:rsidRDefault="00704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25" w:rsidRPr="004B3A77" w:rsidRDefault="003C5925" w:rsidP="0034454C">
    <w:pPr>
      <w:pStyle w:val="Piedepgina"/>
      <w:jc w:val="center"/>
      <w:rPr>
        <w:rFonts w:ascii="Arial" w:hAnsi="Arial" w:cs="Arial"/>
        <w:b/>
        <w:sz w:val="20"/>
        <w:szCs w:val="20"/>
      </w:rPr>
    </w:pPr>
    <w:r w:rsidRPr="004B3A77">
      <w:rPr>
        <w:rFonts w:ascii="Arial" w:hAnsi="Arial" w:cs="Arial"/>
        <w:b/>
        <w:sz w:val="20"/>
        <w:szCs w:val="20"/>
      </w:rPr>
      <w:t>VICERRECTORIA ACADEMICA Y DE INVESTIGACIONES</w:t>
    </w:r>
  </w:p>
  <w:p w:rsidR="003C5925" w:rsidRDefault="00C41ED4" w:rsidP="0034454C">
    <w:pPr>
      <w:pStyle w:val="Piedepgina"/>
      <w:jc w:val="center"/>
      <w:rPr>
        <w:rFonts w:ascii="Arial" w:hAnsi="Arial" w:cs="Arial"/>
        <w:sz w:val="20"/>
        <w:szCs w:val="20"/>
      </w:rPr>
    </w:pPr>
    <w:hyperlink r:id="rId1" w:history="1">
      <w:r w:rsidR="003C5925" w:rsidRPr="00844D72">
        <w:rPr>
          <w:rStyle w:val="Hipervnculo"/>
          <w:rFonts w:ascii="Arial" w:hAnsi="Arial" w:cs="Arial"/>
          <w:sz w:val="20"/>
          <w:szCs w:val="20"/>
        </w:rPr>
        <w:t>www.cun.edu.co</w:t>
      </w:r>
    </w:hyperlink>
  </w:p>
  <w:p w:rsidR="003C5925" w:rsidRDefault="003C5925" w:rsidP="0034454C">
    <w:pPr>
      <w:pStyle w:val="Piedepgin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viceacadem@cun.edu.co</w:t>
    </w:r>
  </w:p>
  <w:p w:rsidR="003C5925" w:rsidRPr="0034454C" w:rsidRDefault="003C5925" w:rsidP="0034454C">
    <w:pPr>
      <w:pStyle w:val="Piedepgina"/>
      <w:jc w:val="center"/>
      <w:rPr>
        <w:rFonts w:ascii="Arial" w:hAnsi="Arial" w:cs="Arial"/>
        <w:sz w:val="20"/>
        <w:szCs w:val="20"/>
      </w:rPr>
    </w:pPr>
    <w:r w:rsidRPr="0034454C">
      <w:rPr>
        <w:rFonts w:ascii="Arial" w:hAnsi="Arial" w:cs="Arial"/>
        <w:sz w:val="20"/>
        <w:szCs w:val="20"/>
      </w:rPr>
      <w:t>Bogot</w:t>
    </w:r>
    <w:r>
      <w:rPr>
        <w:rFonts w:ascii="Arial" w:hAnsi="Arial" w:cs="Arial"/>
        <w:sz w:val="20"/>
        <w:szCs w:val="20"/>
      </w:rPr>
      <w:t>á D.C. - Colombia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8F0" w:rsidRDefault="007048F0">
      <w:r>
        <w:separator/>
      </w:r>
    </w:p>
  </w:footnote>
  <w:footnote w:type="continuationSeparator" w:id="1">
    <w:p w:rsidR="007048F0" w:rsidRDefault="00704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25" w:rsidRDefault="003C5925" w:rsidP="0034454C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147570" cy="1158875"/>
          <wp:effectExtent l="19050" t="0" r="5080" b="0"/>
          <wp:docPr id="1" name="Imagen 1" descr="LOGO C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U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1158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66EB"/>
    <w:multiLevelType w:val="hybridMultilevel"/>
    <w:tmpl w:val="0F6C100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D1882"/>
    <w:multiLevelType w:val="hybridMultilevel"/>
    <w:tmpl w:val="C28852E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665AB1"/>
    <w:multiLevelType w:val="hybridMultilevel"/>
    <w:tmpl w:val="EFA2C3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D46137"/>
    <w:multiLevelType w:val="hybridMultilevel"/>
    <w:tmpl w:val="2C283E72"/>
    <w:lvl w:ilvl="0" w:tplc="D898E866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E328B"/>
    <w:multiLevelType w:val="hybridMultilevel"/>
    <w:tmpl w:val="802CB032"/>
    <w:lvl w:ilvl="0" w:tplc="AE962A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D35FD"/>
    <w:multiLevelType w:val="hybridMultilevel"/>
    <w:tmpl w:val="F7C841D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36C23AD"/>
    <w:multiLevelType w:val="hybridMultilevel"/>
    <w:tmpl w:val="C6DEBF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0911AE"/>
    <w:multiLevelType w:val="hybridMultilevel"/>
    <w:tmpl w:val="4E2A32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582E6E"/>
    <w:multiLevelType w:val="hybridMultilevel"/>
    <w:tmpl w:val="E29AA7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6D25B9B"/>
    <w:multiLevelType w:val="hybridMultilevel"/>
    <w:tmpl w:val="40BE0552"/>
    <w:lvl w:ilvl="0" w:tplc="0C0A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0">
    <w:nsid w:val="70901B14"/>
    <w:multiLevelType w:val="hybridMultilevel"/>
    <w:tmpl w:val="A030F64C"/>
    <w:lvl w:ilvl="0" w:tplc="39583814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9157E1"/>
    <w:multiLevelType w:val="hybridMultilevel"/>
    <w:tmpl w:val="14FC4C5C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8604CE3"/>
    <w:multiLevelType w:val="hybridMultilevel"/>
    <w:tmpl w:val="E73C7BB2"/>
    <w:lvl w:ilvl="0" w:tplc="0C0A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3">
    <w:nsid w:val="7A0154AA"/>
    <w:multiLevelType w:val="hybridMultilevel"/>
    <w:tmpl w:val="795EA8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D462B03"/>
    <w:multiLevelType w:val="hybridMultilevel"/>
    <w:tmpl w:val="7812BCF0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2"/>
  </w:num>
  <w:num w:numId="5">
    <w:abstractNumId w:val="9"/>
  </w:num>
  <w:num w:numId="6">
    <w:abstractNumId w:val="13"/>
  </w:num>
  <w:num w:numId="7">
    <w:abstractNumId w:val="8"/>
  </w:num>
  <w:num w:numId="8">
    <w:abstractNumId w:val="0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14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4454C"/>
    <w:rsid w:val="000013FF"/>
    <w:rsid w:val="00011BF5"/>
    <w:rsid w:val="000129C2"/>
    <w:rsid w:val="00017D56"/>
    <w:rsid w:val="00020E1A"/>
    <w:rsid w:val="000226B0"/>
    <w:rsid w:val="00022E10"/>
    <w:rsid w:val="00040AEA"/>
    <w:rsid w:val="00046FCE"/>
    <w:rsid w:val="0005163C"/>
    <w:rsid w:val="00052EDB"/>
    <w:rsid w:val="0007227B"/>
    <w:rsid w:val="00073796"/>
    <w:rsid w:val="000753B8"/>
    <w:rsid w:val="00092D4E"/>
    <w:rsid w:val="00094003"/>
    <w:rsid w:val="000955F5"/>
    <w:rsid w:val="000A054F"/>
    <w:rsid w:val="000A2B85"/>
    <w:rsid w:val="000A68BF"/>
    <w:rsid w:val="000A776A"/>
    <w:rsid w:val="000B7F8A"/>
    <w:rsid w:val="000C1431"/>
    <w:rsid w:val="000D1A77"/>
    <w:rsid w:val="000D7052"/>
    <w:rsid w:val="000E56C9"/>
    <w:rsid w:val="000F2243"/>
    <w:rsid w:val="001005D7"/>
    <w:rsid w:val="001028E5"/>
    <w:rsid w:val="001061FC"/>
    <w:rsid w:val="00106A4B"/>
    <w:rsid w:val="00110171"/>
    <w:rsid w:val="00113F70"/>
    <w:rsid w:val="00115ABB"/>
    <w:rsid w:val="00116891"/>
    <w:rsid w:val="00131315"/>
    <w:rsid w:val="001364FB"/>
    <w:rsid w:val="00143C59"/>
    <w:rsid w:val="00145392"/>
    <w:rsid w:val="00146A07"/>
    <w:rsid w:val="001474C8"/>
    <w:rsid w:val="0014782D"/>
    <w:rsid w:val="0015255E"/>
    <w:rsid w:val="00155AE9"/>
    <w:rsid w:val="00157F86"/>
    <w:rsid w:val="00160C03"/>
    <w:rsid w:val="00161F5A"/>
    <w:rsid w:val="00164321"/>
    <w:rsid w:val="001645A9"/>
    <w:rsid w:val="00185355"/>
    <w:rsid w:val="00196C60"/>
    <w:rsid w:val="001A23D3"/>
    <w:rsid w:val="001A3F7F"/>
    <w:rsid w:val="001A48DB"/>
    <w:rsid w:val="001A55F7"/>
    <w:rsid w:val="001A5C2E"/>
    <w:rsid w:val="001A6649"/>
    <w:rsid w:val="001A7B4F"/>
    <w:rsid w:val="001B19FF"/>
    <w:rsid w:val="001B48B1"/>
    <w:rsid w:val="001B5C3E"/>
    <w:rsid w:val="001C20FD"/>
    <w:rsid w:val="001C5E21"/>
    <w:rsid w:val="001D40A7"/>
    <w:rsid w:val="001D6434"/>
    <w:rsid w:val="001D789A"/>
    <w:rsid w:val="001E50A3"/>
    <w:rsid w:val="001E547C"/>
    <w:rsid w:val="001F3FFE"/>
    <w:rsid w:val="001F5565"/>
    <w:rsid w:val="00200638"/>
    <w:rsid w:val="002006C6"/>
    <w:rsid w:val="00202DD3"/>
    <w:rsid w:val="00212337"/>
    <w:rsid w:val="00217A89"/>
    <w:rsid w:val="0022578D"/>
    <w:rsid w:val="00233139"/>
    <w:rsid w:val="002365F1"/>
    <w:rsid w:val="0024014E"/>
    <w:rsid w:val="00253ADE"/>
    <w:rsid w:val="0026300E"/>
    <w:rsid w:val="00265E27"/>
    <w:rsid w:val="00267E36"/>
    <w:rsid w:val="00271BB0"/>
    <w:rsid w:val="00273829"/>
    <w:rsid w:val="002750A4"/>
    <w:rsid w:val="002768BF"/>
    <w:rsid w:val="00281931"/>
    <w:rsid w:val="00287A1C"/>
    <w:rsid w:val="002915D9"/>
    <w:rsid w:val="002B0853"/>
    <w:rsid w:val="002B0F41"/>
    <w:rsid w:val="002B31AE"/>
    <w:rsid w:val="002B5C4B"/>
    <w:rsid w:val="002B6F6B"/>
    <w:rsid w:val="002C189F"/>
    <w:rsid w:val="002C66FD"/>
    <w:rsid w:val="002D03E2"/>
    <w:rsid w:val="002D625C"/>
    <w:rsid w:val="002E0216"/>
    <w:rsid w:val="002E39D2"/>
    <w:rsid w:val="002E5AC1"/>
    <w:rsid w:val="002F1E87"/>
    <w:rsid w:val="002F6E3A"/>
    <w:rsid w:val="00302CEC"/>
    <w:rsid w:val="00307CDA"/>
    <w:rsid w:val="00311478"/>
    <w:rsid w:val="00313558"/>
    <w:rsid w:val="00313E3E"/>
    <w:rsid w:val="0032314E"/>
    <w:rsid w:val="0032380E"/>
    <w:rsid w:val="00324CAB"/>
    <w:rsid w:val="003321F8"/>
    <w:rsid w:val="00340325"/>
    <w:rsid w:val="0034412C"/>
    <w:rsid w:val="0034454C"/>
    <w:rsid w:val="00344551"/>
    <w:rsid w:val="00345161"/>
    <w:rsid w:val="00346625"/>
    <w:rsid w:val="003470FB"/>
    <w:rsid w:val="00347A0E"/>
    <w:rsid w:val="00351A40"/>
    <w:rsid w:val="003538D7"/>
    <w:rsid w:val="00362588"/>
    <w:rsid w:val="003658E9"/>
    <w:rsid w:val="0036775C"/>
    <w:rsid w:val="003707F9"/>
    <w:rsid w:val="00370E95"/>
    <w:rsid w:val="00372A86"/>
    <w:rsid w:val="00374463"/>
    <w:rsid w:val="00385EB3"/>
    <w:rsid w:val="00392F82"/>
    <w:rsid w:val="003A0760"/>
    <w:rsid w:val="003A171F"/>
    <w:rsid w:val="003A2EF6"/>
    <w:rsid w:val="003A4EC0"/>
    <w:rsid w:val="003A5A44"/>
    <w:rsid w:val="003B46AE"/>
    <w:rsid w:val="003B6085"/>
    <w:rsid w:val="003B6B35"/>
    <w:rsid w:val="003C0CD0"/>
    <w:rsid w:val="003C2780"/>
    <w:rsid w:val="003C2D06"/>
    <w:rsid w:val="003C5925"/>
    <w:rsid w:val="003C70F1"/>
    <w:rsid w:val="003C74E3"/>
    <w:rsid w:val="003D08F0"/>
    <w:rsid w:val="003D3B2D"/>
    <w:rsid w:val="003D5517"/>
    <w:rsid w:val="003E637E"/>
    <w:rsid w:val="003E7A1B"/>
    <w:rsid w:val="003F1F3E"/>
    <w:rsid w:val="003F1F55"/>
    <w:rsid w:val="003F4317"/>
    <w:rsid w:val="004046DB"/>
    <w:rsid w:val="00420D2D"/>
    <w:rsid w:val="00430573"/>
    <w:rsid w:val="004326BA"/>
    <w:rsid w:val="00456851"/>
    <w:rsid w:val="00456DA5"/>
    <w:rsid w:val="004570BF"/>
    <w:rsid w:val="00457F0F"/>
    <w:rsid w:val="00457F2A"/>
    <w:rsid w:val="0046351C"/>
    <w:rsid w:val="00463ADD"/>
    <w:rsid w:val="0046470E"/>
    <w:rsid w:val="00483F92"/>
    <w:rsid w:val="00485488"/>
    <w:rsid w:val="004955E9"/>
    <w:rsid w:val="00495B03"/>
    <w:rsid w:val="004A0ECE"/>
    <w:rsid w:val="004A4A97"/>
    <w:rsid w:val="004B1C28"/>
    <w:rsid w:val="004B3A77"/>
    <w:rsid w:val="004B5A0B"/>
    <w:rsid w:val="004C10E2"/>
    <w:rsid w:val="004C4386"/>
    <w:rsid w:val="004D1CCD"/>
    <w:rsid w:val="004D1E84"/>
    <w:rsid w:val="004E58DF"/>
    <w:rsid w:val="004E5922"/>
    <w:rsid w:val="004F3CA3"/>
    <w:rsid w:val="004F6993"/>
    <w:rsid w:val="00501CF7"/>
    <w:rsid w:val="005060ED"/>
    <w:rsid w:val="005076E4"/>
    <w:rsid w:val="005102D9"/>
    <w:rsid w:val="00513AFC"/>
    <w:rsid w:val="00514F57"/>
    <w:rsid w:val="00521884"/>
    <w:rsid w:val="00530FA2"/>
    <w:rsid w:val="005317AA"/>
    <w:rsid w:val="00532EAE"/>
    <w:rsid w:val="00534B48"/>
    <w:rsid w:val="00535671"/>
    <w:rsid w:val="005364E5"/>
    <w:rsid w:val="00537EEA"/>
    <w:rsid w:val="00541763"/>
    <w:rsid w:val="0054742C"/>
    <w:rsid w:val="0055421F"/>
    <w:rsid w:val="005550D1"/>
    <w:rsid w:val="00555D88"/>
    <w:rsid w:val="00572F69"/>
    <w:rsid w:val="0057695B"/>
    <w:rsid w:val="00583D5B"/>
    <w:rsid w:val="00590DB9"/>
    <w:rsid w:val="00592109"/>
    <w:rsid w:val="00595B01"/>
    <w:rsid w:val="005A40E2"/>
    <w:rsid w:val="005A4150"/>
    <w:rsid w:val="005A71F2"/>
    <w:rsid w:val="005A75E7"/>
    <w:rsid w:val="005B0671"/>
    <w:rsid w:val="005C724C"/>
    <w:rsid w:val="005C7E1D"/>
    <w:rsid w:val="005D0A66"/>
    <w:rsid w:val="005D1AC4"/>
    <w:rsid w:val="005D20C1"/>
    <w:rsid w:val="005D315D"/>
    <w:rsid w:val="005D64F2"/>
    <w:rsid w:val="005D6956"/>
    <w:rsid w:val="005E2B63"/>
    <w:rsid w:val="005E2F3F"/>
    <w:rsid w:val="005E38F8"/>
    <w:rsid w:val="005E4F00"/>
    <w:rsid w:val="005F4F69"/>
    <w:rsid w:val="006035C8"/>
    <w:rsid w:val="006066CA"/>
    <w:rsid w:val="006069CA"/>
    <w:rsid w:val="00607DD9"/>
    <w:rsid w:val="00612796"/>
    <w:rsid w:val="0061361C"/>
    <w:rsid w:val="00616AAC"/>
    <w:rsid w:val="0061733F"/>
    <w:rsid w:val="00617809"/>
    <w:rsid w:val="0062164E"/>
    <w:rsid w:val="0062233A"/>
    <w:rsid w:val="00631A9E"/>
    <w:rsid w:val="00650B14"/>
    <w:rsid w:val="006570C7"/>
    <w:rsid w:val="006579F9"/>
    <w:rsid w:val="00676780"/>
    <w:rsid w:val="00680331"/>
    <w:rsid w:val="00680ADF"/>
    <w:rsid w:val="00690258"/>
    <w:rsid w:val="00693113"/>
    <w:rsid w:val="00694E75"/>
    <w:rsid w:val="006A0148"/>
    <w:rsid w:val="006A19D5"/>
    <w:rsid w:val="006A2113"/>
    <w:rsid w:val="006A3AA5"/>
    <w:rsid w:val="006C23B9"/>
    <w:rsid w:val="006C3AB3"/>
    <w:rsid w:val="006C6D3A"/>
    <w:rsid w:val="006D18C4"/>
    <w:rsid w:val="006D4F14"/>
    <w:rsid w:val="006E3363"/>
    <w:rsid w:val="006E4C56"/>
    <w:rsid w:val="006E5AD0"/>
    <w:rsid w:val="006E617B"/>
    <w:rsid w:val="006F079D"/>
    <w:rsid w:val="006F2CB8"/>
    <w:rsid w:val="007000A7"/>
    <w:rsid w:val="00700D40"/>
    <w:rsid w:val="0070317F"/>
    <w:rsid w:val="007048F0"/>
    <w:rsid w:val="007054E0"/>
    <w:rsid w:val="00706352"/>
    <w:rsid w:val="007079FF"/>
    <w:rsid w:val="00710D75"/>
    <w:rsid w:val="00713D83"/>
    <w:rsid w:val="0072199E"/>
    <w:rsid w:val="00723A29"/>
    <w:rsid w:val="00726983"/>
    <w:rsid w:val="00731524"/>
    <w:rsid w:val="0073221E"/>
    <w:rsid w:val="00741F46"/>
    <w:rsid w:val="00742F4B"/>
    <w:rsid w:val="007504F0"/>
    <w:rsid w:val="00754C80"/>
    <w:rsid w:val="007557B3"/>
    <w:rsid w:val="007640AA"/>
    <w:rsid w:val="0077319C"/>
    <w:rsid w:val="00773519"/>
    <w:rsid w:val="007741C4"/>
    <w:rsid w:val="00775D6E"/>
    <w:rsid w:val="00784288"/>
    <w:rsid w:val="007866C4"/>
    <w:rsid w:val="007A0E49"/>
    <w:rsid w:val="007A2333"/>
    <w:rsid w:val="007A64EA"/>
    <w:rsid w:val="007B3E0A"/>
    <w:rsid w:val="007C7135"/>
    <w:rsid w:val="007D1890"/>
    <w:rsid w:val="007E15FB"/>
    <w:rsid w:val="007E1F72"/>
    <w:rsid w:val="007E3185"/>
    <w:rsid w:val="007E5204"/>
    <w:rsid w:val="007E5815"/>
    <w:rsid w:val="007E5B02"/>
    <w:rsid w:val="007E5E99"/>
    <w:rsid w:val="007E783E"/>
    <w:rsid w:val="008166D7"/>
    <w:rsid w:val="0082001F"/>
    <w:rsid w:val="00826619"/>
    <w:rsid w:val="00837486"/>
    <w:rsid w:val="00837F43"/>
    <w:rsid w:val="00842A11"/>
    <w:rsid w:val="00844A7B"/>
    <w:rsid w:val="008450D9"/>
    <w:rsid w:val="00847D24"/>
    <w:rsid w:val="008517DB"/>
    <w:rsid w:val="008525A5"/>
    <w:rsid w:val="00857173"/>
    <w:rsid w:val="00860577"/>
    <w:rsid w:val="00867EA8"/>
    <w:rsid w:val="00870C0E"/>
    <w:rsid w:val="00877AC4"/>
    <w:rsid w:val="00884608"/>
    <w:rsid w:val="008846B3"/>
    <w:rsid w:val="008852F3"/>
    <w:rsid w:val="00885B87"/>
    <w:rsid w:val="00886DB1"/>
    <w:rsid w:val="008878B5"/>
    <w:rsid w:val="0089067D"/>
    <w:rsid w:val="008907D6"/>
    <w:rsid w:val="00891EAD"/>
    <w:rsid w:val="00893CB8"/>
    <w:rsid w:val="00897197"/>
    <w:rsid w:val="008A217B"/>
    <w:rsid w:val="008A2816"/>
    <w:rsid w:val="008B0C2C"/>
    <w:rsid w:val="008B3447"/>
    <w:rsid w:val="008C2396"/>
    <w:rsid w:val="008C2910"/>
    <w:rsid w:val="008C3B66"/>
    <w:rsid w:val="008D296B"/>
    <w:rsid w:val="008D2AEC"/>
    <w:rsid w:val="008D3FEF"/>
    <w:rsid w:val="008E0825"/>
    <w:rsid w:val="008E420C"/>
    <w:rsid w:val="008E6433"/>
    <w:rsid w:val="008F09E1"/>
    <w:rsid w:val="008F1172"/>
    <w:rsid w:val="008F3BF8"/>
    <w:rsid w:val="009000CE"/>
    <w:rsid w:val="009036EC"/>
    <w:rsid w:val="00903989"/>
    <w:rsid w:val="009047AD"/>
    <w:rsid w:val="0090510B"/>
    <w:rsid w:val="00905E5A"/>
    <w:rsid w:val="00910E49"/>
    <w:rsid w:val="0091700F"/>
    <w:rsid w:val="009175FD"/>
    <w:rsid w:val="009210BD"/>
    <w:rsid w:val="00941FD7"/>
    <w:rsid w:val="00944112"/>
    <w:rsid w:val="00944B06"/>
    <w:rsid w:val="00945564"/>
    <w:rsid w:val="009500E9"/>
    <w:rsid w:val="0095514A"/>
    <w:rsid w:val="00955408"/>
    <w:rsid w:val="00957D2E"/>
    <w:rsid w:val="00957E72"/>
    <w:rsid w:val="00962169"/>
    <w:rsid w:val="009660EF"/>
    <w:rsid w:val="00967AB8"/>
    <w:rsid w:val="00967AFF"/>
    <w:rsid w:val="00970A4C"/>
    <w:rsid w:val="00972BF5"/>
    <w:rsid w:val="009814E0"/>
    <w:rsid w:val="00991C2C"/>
    <w:rsid w:val="009B20EC"/>
    <w:rsid w:val="009B66E5"/>
    <w:rsid w:val="009C3B0F"/>
    <w:rsid w:val="009C58AB"/>
    <w:rsid w:val="009E371F"/>
    <w:rsid w:val="009E3F58"/>
    <w:rsid w:val="009E4BA7"/>
    <w:rsid w:val="009F1D77"/>
    <w:rsid w:val="009F3C14"/>
    <w:rsid w:val="009F3C86"/>
    <w:rsid w:val="00A0202C"/>
    <w:rsid w:val="00A03039"/>
    <w:rsid w:val="00A04FA7"/>
    <w:rsid w:val="00A0609C"/>
    <w:rsid w:val="00A06252"/>
    <w:rsid w:val="00A20A09"/>
    <w:rsid w:val="00A214D4"/>
    <w:rsid w:val="00A228C6"/>
    <w:rsid w:val="00A25531"/>
    <w:rsid w:val="00A421BE"/>
    <w:rsid w:val="00A462CD"/>
    <w:rsid w:val="00A515DD"/>
    <w:rsid w:val="00A51BF0"/>
    <w:rsid w:val="00A52C27"/>
    <w:rsid w:val="00A5496D"/>
    <w:rsid w:val="00A84ACA"/>
    <w:rsid w:val="00A8509A"/>
    <w:rsid w:val="00A86022"/>
    <w:rsid w:val="00A90589"/>
    <w:rsid w:val="00A97E61"/>
    <w:rsid w:val="00AA0673"/>
    <w:rsid w:val="00AA2D22"/>
    <w:rsid w:val="00AA37C5"/>
    <w:rsid w:val="00AA733A"/>
    <w:rsid w:val="00AB55AA"/>
    <w:rsid w:val="00AB6025"/>
    <w:rsid w:val="00AB6606"/>
    <w:rsid w:val="00AD0BF1"/>
    <w:rsid w:val="00AD3CD4"/>
    <w:rsid w:val="00AD49E9"/>
    <w:rsid w:val="00AE478E"/>
    <w:rsid w:val="00AE7F45"/>
    <w:rsid w:val="00AF5A8F"/>
    <w:rsid w:val="00B00AF0"/>
    <w:rsid w:val="00B040F7"/>
    <w:rsid w:val="00B051B4"/>
    <w:rsid w:val="00B1386B"/>
    <w:rsid w:val="00B13994"/>
    <w:rsid w:val="00B14A10"/>
    <w:rsid w:val="00B1603A"/>
    <w:rsid w:val="00B160C8"/>
    <w:rsid w:val="00B34BE3"/>
    <w:rsid w:val="00B3770A"/>
    <w:rsid w:val="00B43D24"/>
    <w:rsid w:val="00B43FD9"/>
    <w:rsid w:val="00B44106"/>
    <w:rsid w:val="00B5088D"/>
    <w:rsid w:val="00B550EA"/>
    <w:rsid w:val="00B6383B"/>
    <w:rsid w:val="00B64D22"/>
    <w:rsid w:val="00B66FB7"/>
    <w:rsid w:val="00B7055A"/>
    <w:rsid w:val="00B74BDD"/>
    <w:rsid w:val="00B7675C"/>
    <w:rsid w:val="00B809F6"/>
    <w:rsid w:val="00B82886"/>
    <w:rsid w:val="00B87C1F"/>
    <w:rsid w:val="00B912AB"/>
    <w:rsid w:val="00B915F2"/>
    <w:rsid w:val="00B91C2D"/>
    <w:rsid w:val="00B96CCB"/>
    <w:rsid w:val="00B96F47"/>
    <w:rsid w:val="00BA42C1"/>
    <w:rsid w:val="00BA5E4A"/>
    <w:rsid w:val="00BA777D"/>
    <w:rsid w:val="00BB4A5C"/>
    <w:rsid w:val="00BB54BF"/>
    <w:rsid w:val="00BB7AB1"/>
    <w:rsid w:val="00BD01FC"/>
    <w:rsid w:val="00BD1144"/>
    <w:rsid w:val="00BD42A5"/>
    <w:rsid w:val="00BD6975"/>
    <w:rsid w:val="00BD7275"/>
    <w:rsid w:val="00BE292B"/>
    <w:rsid w:val="00BE7D88"/>
    <w:rsid w:val="00BF6344"/>
    <w:rsid w:val="00C00A4E"/>
    <w:rsid w:val="00C01685"/>
    <w:rsid w:val="00C0187B"/>
    <w:rsid w:val="00C050CA"/>
    <w:rsid w:val="00C053DE"/>
    <w:rsid w:val="00C07F94"/>
    <w:rsid w:val="00C160E4"/>
    <w:rsid w:val="00C21B41"/>
    <w:rsid w:val="00C23E8F"/>
    <w:rsid w:val="00C41ED4"/>
    <w:rsid w:val="00C42371"/>
    <w:rsid w:val="00C4693A"/>
    <w:rsid w:val="00C545F1"/>
    <w:rsid w:val="00C61E17"/>
    <w:rsid w:val="00C62360"/>
    <w:rsid w:val="00C634A8"/>
    <w:rsid w:val="00C67105"/>
    <w:rsid w:val="00C75F3B"/>
    <w:rsid w:val="00CA3D0F"/>
    <w:rsid w:val="00CA3F3A"/>
    <w:rsid w:val="00CA6C40"/>
    <w:rsid w:val="00CB7B46"/>
    <w:rsid w:val="00CC16E0"/>
    <w:rsid w:val="00CC1931"/>
    <w:rsid w:val="00CD1D69"/>
    <w:rsid w:val="00CD33D8"/>
    <w:rsid w:val="00CE19A0"/>
    <w:rsid w:val="00CE3DB8"/>
    <w:rsid w:val="00CE49D4"/>
    <w:rsid w:val="00CE52F0"/>
    <w:rsid w:val="00D009E4"/>
    <w:rsid w:val="00D02179"/>
    <w:rsid w:val="00D0272C"/>
    <w:rsid w:val="00D066C0"/>
    <w:rsid w:val="00D12E4A"/>
    <w:rsid w:val="00D12F88"/>
    <w:rsid w:val="00D17482"/>
    <w:rsid w:val="00D2064A"/>
    <w:rsid w:val="00D266F2"/>
    <w:rsid w:val="00D41A67"/>
    <w:rsid w:val="00D52DB5"/>
    <w:rsid w:val="00D54A14"/>
    <w:rsid w:val="00D67689"/>
    <w:rsid w:val="00D71D04"/>
    <w:rsid w:val="00D76873"/>
    <w:rsid w:val="00D77E0B"/>
    <w:rsid w:val="00D81A93"/>
    <w:rsid w:val="00D858EB"/>
    <w:rsid w:val="00D86EC6"/>
    <w:rsid w:val="00DA0D5E"/>
    <w:rsid w:val="00DA371D"/>
    <w:rsid w:val="00DA7402"/>
    <w:rsid w:val="00DB5826"/>
    <w:rsid w:val="00DB7E5D"/>
    <w:rsid w:val="00DC26F1"/>
    <w:rsid w:val="00DC4CE7"/>
    <w:rsid w:val="00DC6ECB"/>
    <w:rsid w:val="00DD2084"/>
    <w:rsid w:val="00DD2C13"/>
    <w:rsid w:val="00DD3F5D"/>
    <w:rsid w:val="00DD75B0"/>
    <w:rsid w:val="00DD798A"/>
    <w:rsid w:val="00DE002A"/>
    <w:rsid w:val="00DE23D3"/>
    <w:rsid w:val="00DE515F"/>
    <w:rsid w:val="00DE7897"/>
    <w:rsid w:val="00DF1AD9"/>
    <w:rsid w:val="00DF2F5C"/>
    <w:rsid w:val="00DF4317"/>
    <w:rsid w:val="00DF54DB"/>
    <w:rsid w:val="00DF724E"/>
    <w:rsid w:val="00E00BE0"/>
    <w:rsid w:val="00E077E8"/>
    <w:rsid w:val="00E2006D"/>
    <w:rsid w:val="00E23EBB"/>
    <w:rsid w:val="00E24926"/>
    <w:rsid w:val="00E24A5C"/>
    <w:rsid w:val="00E50699"/>
    <w:rsid w:val="00E5274F"/>
    <w:rsid w:val="00E56843"/>
    <w:rsid w:val="00E569DB"/>
    <w:rsid w:val="00E62F2E"/>
    <w:rsid w:val="00E63520"/>
    <w:rsid w:val="00E6554C"/>
    <w:rsid w:val="00E6646C"/>
    <w:rsid w:val="00E721DB"/>
    <w:rsid w:val="00E74841"/>
    <w:rsid w:val="00E87FBA"/>
    <w:rsid w:val="00E93E9D"/>
    <w:rsid w:val="00E97A68"/>
    <w:rsid w:val="00EB0B60"/>
    <w:rsid w:val="00EB17A9"/>
    <w:rsid w:val="00EB446F"/>
    <w:rsid w:val="00EB7010"/>
    <w:rsid w:val="00EB76FB"/>
    <w:rsid w:val="00EB779D"/>
    <w:rsid w:val="00EB799D"/>
    <w:rsid w:val="00EC7081"/>
    <w:rsid w:val="00EC7DB9"/>
    <w:rsid w:val="00ED0E2E"/>
    <w:rsid w:val="00ED2DB8"/>
    <w:rsid w:val="00ED484B"/>
    <w:rsid w:val="00EE7918"/>
    <w:rsid w:val="00EF1C2B"/>
    <w:rsid w:val="00EF6BE9"/>
    <w:rsid w:val="00F05C27"/>
    <w:rsid w:val="00F135E6"/>
    <w:rsid w:val="00F1487D"/>
    <w:rsid w:val="00F1550C"/>
    <w:rsid w:val="00F15998"/>
    <w:rsid w:val="00F15CB0"/>
    <w:rsid w:val="00F16875"/>
    <w:rsid w:val="00F21EB5"/>
    <w:rsid w:val="00F221E6"/>
    <w:rsid w:val="00F348A5"/>
    <w:rsid w:val="00F41C1F"/>
    <w:rsid w:val="00F60211"/>
    <w:rsid w:val="00F61AA6"/>
    <w:rsid w:val="00F6436C"/>
    <w:rsid w:val="00F64A7D"/>
    <w:rsid w:val="00F64E0F"/>
    <w:rsid w:val="00F66D19"/>
    <w:rsid w:val="00F674C9"/>
    <w:rsid w:val="00F72E22"/>
    <w:rsid w:val="00F86A70"/>
    <w:rsid w:val="00FA0C19"/>
    <w:rsid w:val="00FA2ECD"/>
    <w:rsid w:val="00FA3022"/>
    <w:rsid w:val="00FB1AFE"/>
    <w:rsid w:val="00FB1C71"/>
    <w:rsid w:val="00FB2435"/>
    <w:rsid w:val="00FC0AA8"/>
    <w:rsid w:val="00FC3E0F"/>
    <w:rsid w:val="00FC5101"/>
    <w:rsid w:val="00FD0927"/>
    <w:rsid w:val="00FE3458"/>
    <w:rsid w:val="00FE4436"/>
    <w:rsid w:val="00FE5A80"/>
    <w:rsid w:val="00FF57F5"/>
    <w:rsid w:val="00FF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0C03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3A0760"/>
    <w:pPr>
      <w:keepNext/>
      <w:suppressAutoHyphens w:val="0"/>
      <w:jc w:val="center"/>
      <w:outlineLvl w:val="0"/>
    </w:pPr>
    <w:rPr>
      <w:rFonts w:ascii="Bookman Old Style" w:hAnsi="Bookman Old Style"/>
      <w:b/>
      <w:bCs/>
      <w:sz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4454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4454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962169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rsid w:val="002B31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2B31AE"/>
    <w:rPr>
      <w:rFonts w:ascii="Courier New" w:hAnsi="Courier New" w:cs="Courier New"/>
    </w:rPr>
  </w:style>
  <w:style w:type="character" w:customStyle="1" w:styleId="attribute-value">
    <w:name w:val="attribute-value"/>
    <w:basedOn w:val="Fuentedeprrafopredeter"/>
    <w:rsid w:val="002B31AE"/>
  </w:style>
  <w:style w:type="table" w:styleId="Tablaconcuadrcula">
    <w:name w:val="Table Grid"/>
    <w:basedOn w:val="Tablanormal"/>
    <w:rsid w:val="00291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1550C"/>
    <w:pPr>
      <w:suppressAutoHyphens w:val="0"/>
      <w:spacing w:before="100" w:beforeAutospacing="1" w:after="100" w:afterAutospacing="1"/>
    </w:pPr>
    <w:rPr>
      <w:lang w:eastAsia="es-ES"/>
    </w:rPr>
  </w:style>
  <w:style w:type="paragraph" w:customStyle="1" w:styleId="Textopredeterminado">
    <w:name w:val="Texto predeterminado"/>
    <w:basedOn w:val="Normal"/>
    <w:rsid w:val="00385EB3"/>
    <w:rPr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713D83"/>
    <w:pPr>
      <w:suppressAutoHyphens w:val="0"/>
      <w:jc w:val="both"/>
    </w:pPr>
    <w:rPr>
      <w:szCs w:val="20"/>
      <w:lang w:val="es-MX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713D83"/>
    <w:rPr>
      <w:sz w:val="24"/>
      <w:lang w:val="es-MX" w:eastAsia="es-CO"/>
    </w:rPr>
  </w:style>
  <w:style w:type="paragraph" w:styleId="Textodeglobo">
    <w:name w:val="Balloon Text"/>
    <w:basedOn w:val="Normal"/>
    <w:link w:val="TextodegloboCar"/>
    <w:rsid w:val="000C1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C1431"/>
    <w:rPr>
      <w:rFonts w:ascii="Tahoma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1C20FD"/>
    <w:pPr>
      <w:ind w:left="720"/>
      <w:contextualSpacing/>
    </w:pPr>
  </w:style>
  <w:style w:type="character" w:styleId="Textoennegrita">
    <w:name w:val="Strong"/>
    <w:basedOn w:val="Fuentedeprrafopredeter"/>
    <w:qFormat/>
    <w:rsid w:val="00C469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0C03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3A0760"/>
    <w:pPr>
      <w:keepNext/>
      <w:suppressAutoHyphens w:val="0"/>
      <w:jc w:val="center"/>
      <w:outlineLvl w:val="0"/>
    </w:pPr>
    <w:rPr>
      <w:rFonts w:ascii="Bookman Old Style" w:hAnsi="Bookman Old Style"/>
      <w:b/>
      <w:bCs/>
      <w:sz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4454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4454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962169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rsid w:val="002B31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2B31AE"/>
    <w:rPr>
      <w:rFonts w:ascii="Courier New" w:hAnsi="Courier New" w:cs="Courier New"/>
    </w:rPr>
  </w:style>
  <w:style w:type="character" w:customStyle="1" w:styleId="attribute-value">
    <w:name w:val="attribute-value"/>
    <w:basedOn w:val="Fuentedeprrafopredeter"/>
    <w:rsid w:val="002B31AE"/>
  </w:style>
  <w:style w:type="table" w:styleId="Tablaconcuadrcula">
    <w:name w:val="Table Grid"/>
    <w:basedOn w:val="Tablanormal"/>
    <w:rsid w:val="00291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1550C"/>
    <w:pPr>
      <w:suppressAutoHyphens w:val="0"/>
      <w:spacing w:before="100" w:beforeAutospacing="1" w:after="100" w:afterAutospacing="1"/>
    </w:pPr>
    <w:rPr>
      <w:lang w:eastAsia="es-ES"/>
    </w:rPr>
  </w:style>
  <w:style w:type="paragraph" w:customStyle="1" w:styleId="Textopredeterminado">
    <w:name w:val="Texto predeterminado"/>
    <w:basedOn w:val="Normal"/>
    <w:rsid w:val="00385EB3"/>
    <w:rPr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713D83"/>
    <w:pPr>
      <w:suppressAutoHyphens w:val="0"/>
      <w:jc w:val="both"/>
    </w:pPr>
    <w:rPr>
      <w:szCs w:val="20"/>
      <w:lang w:val="es-MX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713D83"/>
    <w:rPr>
      <w:sz w:val="24"/>
      <w:lang w:val="es-MX" w:eastAsia="es-CO"/>
    </w:rPr>
  </w:style>
  <w:style w:type="paragraph" w:styleId="Textodeglobo">
    <w:name w:val="Balloon Text"/>
    <w:basedOn w:val="Normal"/>
    <w:link w:val="TextodegloboCar"/>
    <w:rsid w:val="000C1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C1431"/>
    <w:rPr>
      <w:rFonts w:ascii="Tahoma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1C20FD"/>
    <w:pPr>
      <w:ind w:left="720"/>
      <w:contextualSpacing/>
    </w:pPr>
  </w:style>
  <w:style w:type="character" w:styleId="Textoennegrita">
    <w:name w:val="Strong"/>
    <w:basedOn w:val="Fuentedeprrafopredeter"/>
    <w:qFormat/>
    <w:rsid w:val="00C469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a.unam.mx/docs/apuntes_matematicas/11.%20Desigualdades.pdf" TargetMode="External"/><Relationship Id="rId13" Type="http://schemas.openxmlformats.org/officeDocument/2006/relationships/hyperlink" Target="http://www.cecytebc.edu.mx/HD/archivos/antologias/antologia_de_calculo.pdf" TargetMode="External"/><Relationship Id="rId18" Type="http://schemas.openxmlformats.org/officeDocument/2006/relationships/hyperlink" Target="http://www.cecytebc.edu.mx/HD/archivos/antologias/antologia_de_calculo.pdf" TargetMode="External"/><Relationship Id="rId26" Type="http://schemas.openxmlformats.org/officeDocument/2006/relationships/hyperlink" Target="http://www.vitutor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ecytebc.edu.mx/HD/archivos/antologias/antologia_de_calculo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ecytebc.edu.mx/HD/archivos/antologias/antologia_de_calculo.pdf" TargetMode="External"/><Relationship Id="rId17" Type="http://schemas.openxmlformats.org/officeDocument/2006/relationships/hyperlink" Target="http://www.konradlorenz.edu.co/images/stories/articulos/DESARROLLO_DE_LA_DERIVADA_SIN_LA%20NOCION_DEL_LIMTE.pdf" TargetMode="External"/><Relationship Id="rId25" Type="http://schemas.openxmlformats.org/officeDocument/2006/relationships/hyperlink" Target="http://www.youtube.com/watch?v=Y2-oSuC8OtU&amp;feature=relate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ecytebc.edu.mx/HD/archivos/antologias/antologia_de_calculo.pdf" TargetMode="External"/><Relationship Id="rId20" Type="http://schemas.openxmlformats.org/officeDocument/2006/relationships/hyperlink" Target="http://www.cidse.itcr.ac.cr/cursos-linea/CALCULODIFERENCIAL/curso-elsie/derivadafuncion/html/node19.htm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phmatica.com" TargetMode="External"/><Relationship Id="rId24" Type="http://schemas.openxmlformats.org/officeDocument/2006/relationships/hyperlink" Target="http://www.cecytebc.edu.mx/HD/archivos/antologias/antologia_de_calculo.pdf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slideshare.net/guest69a904/continuidaddiscontinuidad-y-limites-de-una-funcion" TargetMode="External"/><Relationship Id="rId23" Type="http://schemas.openxmlformats.org/officeDocument/2006/relationships/hyperlink" Target="http://www.cecytebc.edu.mx/HD/archivos/antologias/antologia_de_calculo.pdf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matematica1.com/2012/03/ecuaciones-con-valor-absoluto.html" TargetMode="External"/><Relationship Id="rId19" Type="http://schemas.openxmlformats.org/officeDocument/2006/relationships/hyperlink" Target="http://www.cecytebc.edu.mx/HD/archivos/antologias/antologia_de_calculo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jSZWvCh2PqI" TargetMode="External"/><Relationship Id="rId14" Type="http://schemas.openxmlformats.org/officeDocument/2006/relationships/hyperlink" Target="http://www.cecytebc.edu.mx/HD/archivos/antologias/antologia_de_calculo.pdf" TargetMode="External"/><Relationship Id="rId22" Type="http://schemas.openxmlformats.org/officeDocument/2006/relationships/hyperlink" Target="http://www.cidse.itcr.ac.cr/cursos-linea/CALCULODIFERENCIAL/curso-elsie/derivadafuncion/html/node11.html" TargetMode="External"/><Relationship Id="rId27" Type="http://schemas.openxmlformats.org/officeDocument/2006/relationships/hyperlink" Target="http://www.slideshare.net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n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7109C-5B35-41AE-ADA4-82195BC3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15</Pages>
  <Words>3808</Words>
  <Characters>20949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C.U.N.</Company>
  <LinksUpToDate>false</LinksUpToDate>
  <CharactersWithSpaces>24708</CharactersWithSpaces>
  <SharedDoc>false</SharedDoc>
  <HLinks>
    <vt:vector size="6" baseType="variant">
      <vt:variant>
        <vt:i4>7995438</vt:i4>
      </vt:variant>
      <vt:variant>
        <vt:i4>0</vt:i4>
      </vt:variant>
      <vt:variant>
        <vt:i4>0</vt:i4>
      </vt:variant>
      <vt:variant>
        <vt:i4>5</vt:i4>
      </vt:variant>
      <vt:variant>
        <vt:lpwstr>http://www.cun.edu.co/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stecnico</dc:creator>
  <cp:lastModifiedBy>raul_agudelo</cp:lastModifiedBy>
  <cp:revision>432</cp:revision>
  <cp:lastPrinted>2009-04-02T17:25:00Z</cp:lastPrinted>
  <dcterms:created xsi:type="dcterms:W3CDTF">2012-07-13T00:25:00Z</dcterms:created>
  <dcterms:modified xsi:type="dcterms:W3CDTF">2012-07-31T20:13:00Z</dcterms:modified>
</cp:coreProperties>
</file>